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030B" w14:textId="2EC5E922" w:rsidR="005E44FE" w:rsidRDefault="007F43B4" w:rsidP="007F43B4">
      <w:pPr>
        <w:pStyle w:val="a4"/>
        <w:spacing w:line="276" w:lineRule="auto"/>
        <w:jc w:val="center"/>
      </w:pPr>
      <w:r>
        <w:t>Отчёт</w:t>
      </w:r>
      <w:r>
        <w:rPr>
          <w:spacing w:val="-4"/>
        </w:rPr>
        <w:t xml:space="preserve"> </w:t>
      </w:r>
      <w:r>
        <w:t>клуба</w:t>
      </w:r>
      <w:r>
        <w:rPr>
          <w:spacing w:val="-8"/>
        </w:rPr>
        <w:t xml:space="preserve"> </w:t>
      </w:r>
      <w:r>
        <w:t>«Здоровая</w:t>
      </w:r>
      <w:r>
        <w:rPr>
          <w:spacing w:val="-5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здоровый</w:t>
      </w:r>
      <w:r>
        <w:rPr>
          <w:spacing w:val="-6"/>
        </w:rPr>
        <w:t xml:space="preserve"> </w:t>
      </w:r>
      <w:r>
        <w:t>ребёнок» за 2024-2026 учебные года</w:t>
      </w:r>
    </w:p>
    <w:p w14:paraId="5C1A3D6D" w14:textId="77777777" w:rsidR="007F43B4" w:rsidRP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>Вопросы физического воспитания и оздоровления остаются приоритетными в работе дошкольных учреждений, поскольку именно в этом возрасте закладываются основы крепкого здоровья и гармоничного физического развития.</w:t>
      </w:r>
    </w:p>
    <w:p w14:paraId="75B37535" w14:textId="77777777" w:rsidR="007F43B4" w:rsidRP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>Забота о здоровье детей является ключевой задачей педагогов детского сада.</w:t>
      </w:r>
    </w:p>
    <w:p w14:paraId="00A460B4" w14:textId="77777777" w:rsidR="007F43B4" w:rsidRP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>В соответствии с ФГОС, активно развивается принцип сотрудничества с родителями. Этот подход предполагает их активное участие в реализации образовательных программ и создании благоприятных условий для всестороннего развития ребенка. Важно не упустить этот ключевой этап формирования личности.</w:t>
      </w:r>
    </w:p>
    <w:p w14:paraId="3D1E82FA" w14:textId="77777777" w:rsidR="007F43B4" w:rsidRP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>Главная цель взаимодействия детского сада и семьи — создание единого образовательного пространства, где каждый участник процесса имеет возможность для саморазвития.</w:t>
      </w:r>
    </w:p>
    <w:p w14:paraId="56938364" w14:textId="77777777" w:rsidR="007F43B4" w:rsidRP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rStyle w:val="a7"/>
          <w:sz w:val="28"/>
          <w:szCs w:val="28"/>
        </w:rPr>
        <w:t>Для достижения этой цели необходимо решить несколько задач:</w:t>
      </w:r>
    </w:p>
    <w:p w14:paraId="74247F12" w14:textId="77777777" w:rsidR="007F43B4" w:rsidRPr="007F43B4" w:rsidRDefault="007F43B4" w:rsidP="007F43B4">
      <w:pPr>
        <w:pStyle w:val="a6"/>
        <w:numPr>
          <w:ilvl w:val="0"/>
          <w:numId w:val="4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>Установить атмосферу сотрудничества, взаимоуважения и доверия между педагогами, родителями и детьми;</w:t>
      </w:r>
    </w:p>
    <w:p w14:paraId="372BDD63" w14:textId="77777777" w:rsidR="007F43B4" w:rsidRPr="007F43B4" w:rsidRDefault="007F43B4" w:rsidP="007F43B4">
      <w:pPr>
        <w:pStyle w:val="a6"/>
        <w:numPr>
          <w:ilvl w:val="0"/>
          <w:numId w:val="4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>Повышать психолого-педагогическую компетентность родителей;</w:t>
      </w:r>
    </w:p>
    <w:p w14:paraId="28D8DE95" w14:textId="77777777" w:rsidR="007F43B4" w:rsidRPr="007F43B4" w:rsidRDefault="007F43B4" w:rsidP="007F43B4">
      <w:pPr>
        <w:pStyle w:val="a6"/>
        <w:numPr>
          <w:ilvl w:val="0"/>
          <w:numId w:val="4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>Поддерживать уверенность родителей в своих педагогических способностях и распространять успешный опыт семейного воспитания;</w:t>
      </w:r>
    </w:p>
    <w:p w14:paraId="22DFB5C6" w14:textId="77777777" w:rsidR="007F43B4" w:rsidRPr="007F43B4" w:rsidRDefault="007F43B4" w:rsidP="007F43B4">
      <w:pPr>
        <w:pStyle w:val="a6"/>
        <w:numPr>
          <w:ilvl w:val="0"/>
          <w:numId w:val="4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>Расширять участие родителей в жизни детского сада и строить партнерские отношения с каждой семьей.</w:t>
      </w:r>
    </w:p>
    <w:p w14:paraId="7B4D36E1" w14:textId="77777777" w:rsidR="007F43B4" w:rsidRP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>Родителям предоставляется возможность участвовать в работе клуба «Здоровая семья — здоровый ребенок».</w:t>
      </w:r>
    </w:p>
    <w:p w14:paraId="76387718" w14:textId="77777777" w:rsid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rStyle w:val="a7"/>
          <w:sz w:val="28"/>
          <w:szCs w:val="28"/>
        </w:rPr>
        <w:t>В рамках клуба проводились:</w:t>
      </w:r>
    </w:p>
    <w:p w14:paraId="08B6477F" w14:textId="77777777" w:rsidR="007F43B4" w:rsidRP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>-Утренняя зарядка для детей и родителей «Здоровая семья — здоровая страна»;</w:t>
      </w:r>
    </w:p>
    <w:p w14:paraId="3A98E3AB" w14:textId="77777777" w:rsidR="007F43B4" w:rsidRP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>-Спортивные состязания на открытом воздухе с участием пап;</w:t>
      </w:r>
    </w:p>
    <w:p w14:paraId="3934D69C" w14:textId="77777777" w:rsidR="007F43B4" w:rsidRP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 xml:space="preserve">-Совместный поход в лес для детей и родителей: «Путешествие с </w:t>
      </w:r>
      <w:proofErr w:type="spellStart"/>
      <w:r w:rsidRPr="007F43B4">
        <w:rPr>
          <w:sz w:val="28"/>
          <w:szCs w:val="28"/>
        </w:rPr>
        <w:t>лесовичком</w:t>
      </w:r>
      <w:proofErr w:type="spellEnd"/>
      <w:r w:rsidRPr="007F43B4">
        <w:rPr>
          <w:sz w:val="28"/>
          <w:szCs w:val="28"/>
        </w:rPr>
        <w:t>»;</w:t>
      </w:r>
    </w:p>
    <w:p w14:paraId="65D0DA4D" w14:textId="77777777" w:rsidR="007F43B4" w:rsidRP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>-Совместное с родителями и детьми создание коллажа на тему «Безопасность и здоровье»;</w:t>
      </w:r>
    </w:p>
    <w:p w14:paraId="5AFADF4F" w14:textId="77777777" w:rsidR="007F43B4" w:rsidRP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>-Проведение детских спортивных состязаний под названием «Веселые старты»;</w:t>
      </w:r>
    </w:p>
    <w:p w14:paraId="1E5B7B62" w14:textId="77777777" w:rsidR="007F43B4" w:rsidRP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>-Фоторепортажи: «Здоровье семьи — здоровье ребенка», «В здоровом теле — здоровый дух», «Полезные продукты»;</w:t>
      </w:r>
    </w:p>
    <w:p w14:paraId="6715FE59" w14:textId="77777777" w:rsidR="007F43B4" w:rsidRP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7F43B4">
        <w:rPr>
          <w:b/>
          <w:bCs/>
          <w:sz w:val="28"/>
          <w:szCs w:val="28"/>
        </w:rPr>
        <w:t>-С</w:t>
      </w:r>
      <w:r w:rsidRPr="007F43B4">
        <w:rPr>
          <w:rStyle w:val="a8"/>
          <w:b w:val="0"/>
          <w:bCs w:val="0"/>
          <w:sz w:val="28"/>
          <w:szCs w:val="28"/>
        </w:rPr>
        <w:t>емейная газета «Лекарственные растения», «Будь здоров, малыш»</w:t>
      </w:r>
      <w:r w:rsidRPr="007F43B4">
        <w:rPr>
          <w:b/>
          <w:bCs/>
          <w:sz w:val="28"/>
          <w:szCs w:val="28"/>
        </w:rPr>
        <w:t>;</w:t>
      </w:r>
    </w:p>
    <w:p w14:paraId="02C29A0D" w14:textId="171CC3A5" w:rsidR="007F43B4" w:rsidRP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7F43B4">
        <w:rPr>
          <w:b/>
          <w:bCs/>
          <w:sz w:val="28"/>
          <w:szCs w:val="28"/>
        </w:rPr>
        <w:t>-</w:t>
      </w:r>
      <w:r w:rsidRPr="007F43B4">
        <w:rPr>
          <w:rStyle w:val="a8"/>
          <w:b w:val="0"/>
          <w:bCs w:val="0"/>
          <w:sz w:val="28"/>
          <w:szCs w:val="28"/>
        </w:rPr>
        <w:t>Фотопроект «Спорт — залог здоровья»</w:t>
      </w:r>
      <w:r>
        <w:rPr>
          <w:rStyle w:val="a8"/>
          <w:b w:val="0"/>
          <w:bCs w:val="0"/>
          <w:sz w:val="28"/>
          <w:szCs w:val="28"/>
        </w:rPr>
        <w:t>.</w:t>
      </w:r>
    </w:p>
    <w:p w14:paraId="558830BB" w14:textId="77777777" w:rsid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6EBA08D" w14:textId="2F322D3A" w:rsidR="007F43B4" w:rsidRP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>В работе клуба активно участвовали специалисты: психолог, логопед, инструктор по физкультуре, старшая медсестра. Также было налажено сотрудничество с детским врачом-педиатром, которое продолжается и сейчас.</w:t>
      </w:r>
    </w:p>
    <w:p w14:paraId="687B0362" w14:textId="5DF13DCC" w:rsidR="007F43B4" w:rsidRPr="00BB088B" w:rsidRDefault="007F43B4" w:rsidP="00BB088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 xml:space="preserve">Совместные праздники и </w:t>
      </w:r>
      <w:r w:rsidR="00BB088B" w:rsidRPr="007F43B4">
        <w:rPr>
          <w:sz w:val="28"/>
          <w:szCs w:val="28"/>
        </w:rPr>
        <w:t>развлечения</w:t>
      </w:r>
      <w:r w:rsidR="00BB088B">
        <w:rPr>
          <w:sz w:val="28"/>
          <w:szCs w:val="28"/>
        </w:rPr>
        <w:t xml:space="preserve"> всегда</w:t>
      </w:r>
      <w:r w:rsidRPr="007F43B4">
        <w:rPr>
          <w:sz w:val="28"/>
          <w:szCs w:val="28"/>
        </w:rPr>
        <w:t xml:space="preserve"> проходят весело и увлекательно. Дети с радостью участвуют в таких мероприятиях, а присутствие родителей делает их еще более запоминающимися. Важно отметить, что взаимодействие семьи и детского сада создает оптимальные условия для адаптации ребенка к окружающему миру. Спортивные праздники помогают сблизить детей и родителей, а также </w:t>
      </w:r>
      <w:r w:rsidRPr="00BB088B">
        <w:rPr>
          <w:sz w:val="28"/>
          <w:szCs w:val="28"/>
        </w:rPr>
        <w:t>доставляют радость от совместного выполнения заданий.</w:t>
      </w:r>
    </w:p>
    <w:p w14:paraId="2B3398A5" w14:textId="77777777" w:rsidR="00BB088B" w:rsidRDefault="00BB088B" w:rsidP="00BB088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088B">
        <w:rPr>
          <w:sz w:val="28"/>
          <w:szCs w:val="28"/>
        </w:rPr>
        <w:t>В результате деятельности клуба были достигнуты следующие результаты:</w:t>
      </w:r>
    </w:p>
    <w:p w14:paraId="41ECB4A0" w14:textId="77777777" w:rsidR="00BB088B" w:rsidRDefault="00BB088B" w:rsidP="00BB088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B088B">
        <w:rPr>
          <w:sz w:val="28"/>
          <w:szCs w:val="28"/>
        </w:rPr>
        <w:t>Снижение уровня заболеваемости среди детей.</w:t>
      </w:r>
    </w:p>
    <w:p w14:paraId="3F356F1D" w14:textId="77777777" w:rsidR="00BB088B" w:rsidRDefault="00BB088B" w:rsidP="00BB088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B088B">
        <w:rPr>
          <w:sz w:val="28"/>
          <w:szCs w:val="28"/>
        </w:rPr>
        <w:t>Установление партнерских отношений с семьями воспитанников.</w:t>
      </w:r>
    </w:p>
    <w:p w14:paraId="58689FE0" w14:textId="77777777" w:rsidR="00BB088B" w:rsidRDefault="00BB088B" w:rsidP="00BB088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BB088B">
        <w:rPr>
          <w:sz w:val="28"/>
          <w:szCs w:val="28"/>
        </w:rPr>
        <w:t xml:space="preserve">Совместная работа направлена на всестороннее развитие и воспитание детей в рамках концепции </w:t>
      </w:r>
      <w:proofErr w:type="spellStart"/>
      <w:r w:rsidRPr="00BB088B">
        <w:rPr>
          <w:sz w:val="28"/>
          <w:szCs w:val="28"/>
        </w:rPr>
        <w:t>здоровьесбережения</w:t>
      </w:r>
      <w:proofErr w:type="spellEnd"/>
      <w:r w:rsidRPr="00BB088B">
        <w:rPr>
          <w:sz w:val="28"/>
          <w:szCs w:val="28"/>
        </w:rPr>
        <w:t xml:space="preserve"> дошкольников.</w:t>
      </w:r>
    </w:p>
    <w:p w14:paraId="5A8B3CB3" w14:textId="77777777" w:rsidR="00BB088B" w:rsidRDefault="00BB088B" w:rsidP="00BB088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B088B">
        <w:rPr>
          <w:sz w:val="28"/>
          <w:szCs w:val="28"/>
        </w:rPr>
        <w:t>Формирование атмосферы взаимопонимания и общих интересов.</w:t>
      </w:r>
    </w:p>
    <w:p w14:paraId="67E5B225" w14:textId="77777777" w:rsidR="00BB088B" w:rsidRDefault="00BB088B" w:rsidP="00BB088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B088B">
        <w:rPr>
          <w:sz w:val="28"/>
          <w:szCs w:val="28"/>
        </w:rPr>
        <w:t>Расширение и повышение эффективности воспитательных навыков родителей.</w:t>
      </w:r>
    </w:p>
    <w:p w14:paraId="0ADCA822" w14:textId="428E6B82" w:rsidR="00BB088B" w:rsidRPr="007F43B4" w:rsidRDefault="00BB088B" w:rsidP="00BB088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B088B">
        <w:rPr>
          <w:sz w:val="28"/>
          <w:szCs w:val="28"/>
        </w:rPr>
        <w:t xml:space="preserve">Укрепление уверенности родителей в своих педагогических возможностях в области применения </w:t>
      </w:r>
      <w:proofErr w:type="spellStart"/>
      <w:r w:rsidRPr="00BB088B">
        <w:rPr>
          <w:sz w:val="28"/>
          <w:szCs w:val="28"/>
        </w:rPr>
        <w:t>здоровьесберегающих</w:t>
      </w:r>
      <w:proofErr w:type="spellEnd"/>
      <w:r w:rsidRPr="00BB088B">
        <w:rPr>
          <w:sz w:val="28"/>
          <w:szCs w:val="28"/>
        </w:rPr>
        <w:t xml:space="preserve"> технологий.</w:t>
      </w:r>
    </w:p>
    <w:p w14:paraId="5A09E204" w14:textId="71C16F9C" w:rsidR="007F43B4" w:rsidRDefault="007F43B4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43B4">
        <w:rPr>
          <w:sz w:val="28"/>
          <w:szCs w:val="28"/>
        </w:rPr>
        <w:t>Сотрудничество детского сада и родителей оказалось успешным, поскольку они стали настоящими союзниками. Это позволило лучше узнать детей, понять их индивидуальные особенности и развить их способности, а также сформировать важные жизненные ориентиры</w:t>
      </w:r>
      <w:r w:rsidR="00022272">
        <w:rPr>
          <w:sz w:val="28"/>
          <w:szCs w:val="28"/>
        </w:rPr>
        <w:t xml:space="preserve"> на укрепления здоровья</w:t>
      </w:r>
      <w:r w:rsidRPr="007F43B4">
        <w:rPr>
          <w:sz w:val="28"/>
          <w:szCs w:val="28"/>
        </w:rPr>
        <w:t>.</w:t>
      </w:r>
    </w:p>
    <w:p w14:paraId="24E39D06" w14:textId="4B0BB1A4" w:rsidR="00022272" w:rsidRDefault="00022272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AAABED7" w14:textId="7B4E2EEB" w:rsidR="00022272" w:rsidRDefault="00AA3363" w:rsidP="007F43B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Hlk221867979"/>
      <w:r>
        <w:rPr>
          <w:noProof/>
          <w:sz w:val="28"/>
          <w:szCs w:val="28"/>
        </w:rPr>
        <w:drawing>
          <wp:inline distT="0" distB="0" distL="0" distR="0" wp14:anchorId="016AF239" wp14:editId="4BD8E64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1618F12" w14:textId="77777777" w:rsidR="00822E63" w:rsidRPr="00822E63" w:rsidRDefault="00822E63" w:rsidP="00822E6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" w:name="_Hlk221868034"/>
      <w:bookmarkEnd w:id="0"/>
      <w:r w:rsidRPr="00822E63">
        <w:rPr>
          <w:sz w:val="28"/>
          <w:szCs w:val="28"/>
        </w:rPr>
        <w:t>Взаимодействие между дошкольным образовательным учреждением и родителями в рамках реализации проекта «Здоровая семья — здоровый ребенок» продемонстрировало высокую эффективность. Родители (законные представители) проявили себя как компетентные партнеры.</w:t>
      </w:r>
    </w:p>
    <w:p w14:paraId="66BA6740" w14:textId="77777777" w:rsidR="00822E63" w:rsidRPr="00822E63" w:rsidRDefault="00822E63" w:rsidP="00822E6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63">
        <w:rPr>
          <w:sz w:val="28"/>
          <w:szCs w:val="28"/>
        </w:rPr>
        <w:t>Анализ результатов мониторинга «Уровень оздоровления детей старшего дошкольного возраста» выявил положительную динамику: уровень заболеваемости снизился с 68% до 45%. Это свидетельствует о результативности проведенных мероприятий.</w:t>
      </w:r>
    </w:p>
    <w:p w14:paraId="1817E78E" w14:textId="77777777" w:rsidR="00822E63" w:rsidRPr="00822E63" w:rsidRDefault="00822E63" w:rsidP="00822E6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63">
        <w:rPr>
          <w:sz w:val="28"/>
          <w:szCs w:val="28"/>
        </w:rPr>
        <w:t>Достигнутые результаты были достигнуты благодаря комплексной работе, включающей:</w:t>
      </w:r>
    </w:p>
    <w:p w14:paraId="681AFC3D" w14:textId="77777777" w:rsidR="00822E63" w:rsidRPr="00822E63" w:rsidRDefault="00822E63" w:rsidP="00822E63">
      <w:pPr>
        <w:pStyle w:val="a6"/>
        <w:numPr>
          <w:ilvl w:val="0"/>
          <w:numId w:val="14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63">
        <w:rPr>
          <w:sz w:val="28"/>
          <w:szCs w:val="28"/>
        </w:rPr>
        <w:t>Просветительскую деятельность среди родителей, направленную на повышение их осведомленности о важности здорового образа жизни.</w:t>
      </w:r>
    </w:p>
    <w:p w14:paraId="6E4B9F34" w14:textId="77777777" w:rsidR="00822E63" w:rsidRPr="00822E63" w:rsidRDefault="00822E63" w:rsidP="00822E63">
      <w:pPr>
        <w:pStyle w:val="a6"/>
        <w:numPr>
          <w:ilvl w:val="0"/>
          <w:numId w:val="14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63">
        <w:rPr>
          <w:sz w:val="28"/>
          <w:szCs w:val="28"/>
        </w:rPr>
        <w:t>Организацию систематических занятий физической культурой и закаливающих процедур для воспитанников.</w:t>
      </w:r>
    </w:p>
    <w:p w14:paraId="66276F12" w14:textId="77777777" w:rsidR="00822E63" w:rsidRPr="00822E63" w:rsidRDefault="00822E63" w:rsidP="00822E63">
      <w:pPr>
        <w:pStyle w:val="a6"/>
        <w:numPr>
          <w:ilvl w:val="0"/>
          <w:numId w:val="14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63">
        <w:rPr>
          <w:sz w:val="28"/>
          <w:szCs w:val="28"/>
        </w:rPr>
        <w:t>Формирование системы ценностных ориентиров, способствующих укреплению здоровья детей.</w:t>
      </w:r>
    </w:p>
    <w:p w14:paraId="11DCF602" w14:textId="3327A5FB" w:rsidR="00822E63" w:rsidRPr="00822E63" w:rsidRDefault="00822E63" w:rsidP="00822E63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22E63">
        <w:rPr>
          <w:sz w:val="28"/>
          <w:szCs w:val="28"/>
        </w:rPr>
        <w:t xml:space="preserve">Таким образом, реализация </w:t>
      </w:r>
      <w:r w:rsidRPr="00822E63">
        <w:rPr>
          <w:sz w:val="28"/>
          <w:szCs w:val="28"/>
        </w:rPr>
        <w:t>плана родительского клуба</w:t>
      </w:r>
      <w:r w:rsidRPr="00822E63">
        <w:rPr>
          <w:sz w:val="28"/>
          <w:szCs w:val="28"/>
        </w:rPr>
        <w:t xml:space="preserve"> способствовала улучшению показателей здоровья детей старшего дошкольного возраста и формированию у них устойчивых навыков здорового образа жизни.</w:t>
      </w:r>
    </w:p>
    <w:p w14:paraId="5170BA42" w14:textId="77777777" w:rsidR="00022272" w:rsidRPr="007F43B4" w:rsidRDefault="00022272" w:rsidP="00BB088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bookmarkEnd w:id="1"/>
    <w:p w14:paraId="798D776B" w14:textId="77777777" w:rsidR="007F43B4" w:rsidRDefault="007F43B4" w:rsidP="007F43B4">
      <w:pPr>
        <w:pStyle w:val="a4"/>
        <w:spacing w:line="276" w:lineRule="auto"/>
        <w:jc w:val="center"/>
      </w:pPr>
    </w:p>
    <w:sectPr w:rsidR="007F43B4" w:rsidSect="007F43B4">
      <w:type w:val="continuous"/>
      <w:pgSz w:w="11910" w:h="16840"/>
      <w:pgMar w:top="760" w:right="85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2B9B"/>
    <w:multiLevelType w:val="hybridMultilevel"/>
    <w:tmpl w:val="394C9278"/>
    <w:lvl w:ilvl="0" w:tplc="9F422ED6">
      <w:numFmt w:val="bullet"/>
      <w:lvlText w:val=""/>
      <w:lvlJc w:val="left"/>
      <w:pPr>
        <w:ind w:left="11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292287B0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2" w:tplc="CF48B126">
      <w:numFmt w:val="bullet"/>
      <w:lvlText w:val="•"/>
      <w:lvlJc w:val="left"/>
      <w:pPr>
        <w:ind w:left="2827" w:hanging="360"/>
      </w:pPr>
      <w:rPr>
        <w:rFonts w:hint="default"/>
        <w:lang w:val="ru-RU" w:eastAsia="en-US" w:bidi="ar-SA"/>
      </w:rPr>
    </w:lvl>
    <w:lvl w:ilvl="3" w:tplc="80D2655C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FD9A81BE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DC7E9222">
      <w:numFmt w:val="bullet"/>
      <w:lvlText w:val="•"/>
      <w:lvlJc w:val="left"/>
      <w:pPr>
        <w:ind w:left="5328" w:hanging="360"/>
      </w:pPr>
      <w:rPr>
        <w:rFonts w:hint="default"/>
        <w:lang w:val="ru-RU" w:eastAsia="en-US" w:bidi="ar-SA"/>
      </w:rPr>
    </w:lvl>
    <w:lvl w:ilvl="6" w:tplc="86643176">
      <w:numFmt w:val="bullet"/>
      <w:lvlText w:val="•"/>
      <w:lvlJc w:val="left"/>
      <w:pPr>
        <w:ind w:left="6162" w:hanging="360"/>
      </w:pPr>
      <w:rPr>
        <w:rFonts w:hint="default"/>
        <w:lang w:val="ru-RU" w:eastAsia="en-US" w:bidi="ar-SA"/>
      </w:rPr>
    </w:lvl>
    <w:lvl w:ilvl="7" w:tplc="F9E203B0">
      <w:numFmt w:val="bullet"/>
      <w:lvlText w:val="•"/>
      <w:lvlJc w:val="left"/>
      <w:pPr>
        <w:ind w:left="6996" w:hanging="360"/>
      </w:pPr>
      <w:rPr>
        <w:rFonts w:hint="default"/>
        <w:lang w:val="ru-RU" w:eastAsia="en-US" w:bidi="ar-SA"/>
      </w:rPr>
    </w:lvl>
    <w:lvl w:ilvl="8" w:tplc="EBFCC55E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BE6027"/>
    <w:multiLevelType w:val="multilevel"/>
    <w:tmpl w:val="FA68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60EBE"/>
    <w:multiLevelType w:val="hybridMultilevel"/>
    <w:tmpl w:val="875A2D5C"/>
    <w:lvl w:ilvl="0" w:tplc="798095A8">
      <w:numFmt w:val="bullet"/>
      <w:lvlText w:val=""/>
      <w:lvlJc w:val="left"/>
      <w:pPr>
        <w:ind w:left="7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D76A77C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CDF60F7E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D4D21E52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AA1A436E">
      <w:numFmt w:val="bullet"/>
      <w:lvlText w:val="•"/>
      <w:lvlJc w:val="left"/>
      <w:pPr>
        <w:ind w:left="4230" w:hanging="360"/>
      </w:pPr>
      <w:rPr>
        <w:rFonts w:hint="default"/>
        <w:lang w:val="ru-RU" w:eastAsia="en-US" w:bidi="ar-SA"/>
      </w:rPr>
    </w:lvl>
    <w:lvl w:ilvl="5" w:tplc="3B6026C0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6" w:tplc="DDD86AEA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7" w:tplc="1E5AEE3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787EF230">
      <w:numFmt w:val="bullet"/>
      <w:lvlText w:val="•"/>
      <w:lvlJc w:val="left"/>
      <w:pPr>
        <w:ind w:left="774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0C739CB"/>
    <w:multiLevelType w:val="multilevel"/>
    <w:tmpl w:val="BB6A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90455"/>
    <w:multiLevelType w:val="multilevel"/>
    <w:tmpl w:val="E558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23003F"/>
    <w:multiLevelType w:val="multilevel"/>
    <w:tmpl w:val="5384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7F7BCB"/>
    <w:multiLevelType w:val="multilevel"/>
    <w:tmpl w:val="E9086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F53914"/>
    <w:multiLevelType w:val="hybridMultilevel"/>
    <w:tmpl w:val="D9982F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6625F9A"/>
    <w:multiLevelType w:val="multilevel"/>
    <w:tmpl w:val="D62A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24D88"/>
    <w:multiLevelType w:val="multilevel"/>
    <w:tmpl w:val="640C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60619"/>
    <w:multiLevelType w:val="hybridMultilevel"/>
    <w:tmpl w:val="3EF6D972"/>
    <w:lvl w:ilvl="0" w:tplc="9578CA14">
      <w:start w:val="1"/>
      <w:numFmt w:val="decimal"/>
      <w:lvlText w:val="%1."/>
      <w:lvlJc w:val="left"/>
      <w:pPr>
        <w:ind w:left="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EFC4C394">
      <w:numFmt w:val="bullet"/>
      <w:lvlText w:val="•"/>
      <w:lvlJc w:val="left"/>
      <w:pPr>
        <w:ind w:left="949" w:hanging="213"/>
      </w:pPr>
      <w:rPr>
        <w:rFonts w:hint="default"/>
        <w:lang w:val="ru-RU" w:eastAsia="en-US" w:bidi="ar-SA"/>
      </w:rPr>
    </w:lvl>
    <w:lvl w:ilvl="2" w:tplc="8B3AC638">
      <w:numFmt w:val="bullet"/>
      <w:lvlText w:val="•"/>
      <w:lvlJc w:val="left"/>
      <w:pPr>
        <w:ind w:left="1899" w:hanging="213"/>
      </w:pPr>
      <w:rPr>
        <w:rFonts w:hint="default"/>
        <w:lang w:val="ru-RU" w:eastAsia="en-US" w:bidi="ar-SA"/>
      </w:rPr>
    </w:lvl>
    <w:lvl w:ilvl="3" w:tplc="044AFF8A">
      <w:numFmt w:val="bullet"/>
      <w:lvlText w:val="•"/>
      <w:lvlJc w:val="left"/>
      <w:pPr>
        <w:ind w:left="2849" w:hanging="213"/>
      </w:pPr>
      <w:rPr>
        <w:rFonts w:hint="default"/>
        <w:lang w:val="ru-RU" w:eastAsia="en-US" w:bidi="ar-SA"/>
      </w:rPr>
    </w:lvl>
    <w:lvl w:ilvl="4" w:tplc="E56C0F20">
      <w:numFmt w:val="bullet"/>
      <w:lvlText w:val="•"/>
      <w:lvlJc w:val="left"/>
      <w:pPr>
        <w:ind w:left="3798" w:hanging="213"/>
      </w:pPr>
      <w:rPr>
        <w:rFonts w:hint="default"/>
        <w:lang w:val="ru-RU" w:eastAsia="en-US" w:bidi="ar-SA"/>
      </w:rPr>
    </w:lvl>
    <w:lvl w:ilvl="5" w:tplc="A5820DE6">
      <w:numFmt w:val="bullet"/>
      <w:lvlText w:val="•"/>
      <w:lvlJc w:val="left"/>
      <w:pPr>
        <w:ind w:left="4748" w:hanging="213"/>
      </w:pPr>
      <w:rPr>
        <w:rFonts w:hint="default"/>
        <w:lang w:val="ru-RU" w:eastAsia="en-US" w:bidi="ar-SA"/>
      </w:rPr>
    </w:lvl>
    <w:lvl w:ilvl="6" w:tplc="6CA8E220">
      <w:numFmt w:val="bullet"/>
      <w:lvlText w:val="•"/>
      <w:lvlJc w:val="left"/>
      <w:pPr>
        <w:ind w:left="5698" w:hanging="213"/>
      </w:pPr>
      <w:rPr>
        <w:rFonts w:hint="default"/>
        <w:lang w:val="ru-RU" w:eastAsia="en-US" w:bidi="ar-SA"/>
      </w:rPr>
    </w:lvl>
    <w:lvl w:ilvl="7" w:tplc="7ECAA902">
      <w:numFmt w:val="bullet"/>
      <w:lvlText w:val="•"/>
      <w:lvlJc w:val="left"/>
      <w:pPr>
        <w:ind w:left="6648" w:hanging="213"/>
      </w:pPr>
      <w:rPr>
        <w:rFonts w:hint="default"/>
        <w:lang w:val="ru-RU" w:eastAsia="en-US" w:bidi="ar-SA"/>
      </w:rPr>
    </w:lvl>
    <w:lvl w:ilvl="8" w:tplc="411ADA58">
      <w:numFmt w:val="bullet"/>
      <w:lvlText w:val="•"/>
      <w:lvlJc w:val="left"/>
      <w:pPr>
        <w:ind w:left="7597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55723F0E"/>
    <w:multiLevelType w:val="multilevel"/>
    <w:tmpl w:val="7EC0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A62DC2"/>
    <w:multiLevelType w:val="multilevel"/>
    <w:tmpl w:val="4F82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BF7100"/>
    <w:multiLevelType w:val="multilevel"/>
    <w:tmpl w:val="C51E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3"/>
  </w:num>
  <w:num w:numId="8">
    <w:abstractNumId w:val="6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44FE"/>
    <w:rsid w:val="00022272"/>
    <w:rsid w:val="005E44FE"/>
    <w:rsid w:val="006365FA"/>
    <w:rsid w:val="007F43B4"/>
    <w:rsid w:val="00822E63"/>
    <w:rsid w:val="00AA3363"/>
    <w:rsid w:val="00BB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5000"/>
  <w15:docId w15:val="{3741DD12-A884-49E7-A0E9-80669E40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1"/>
      <w:ind w:left="1903" w:right="1502" w:hanging="540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21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7F43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F43B4"/>
    <w:rPr>
      <w:i/>
      <w:iCs/>
    </w:rPr>
  </w:style>
  <w:style w:type="character" w:styleId="a8">
    <w:name w:val="Strong"/>
    <w:basedOn w:val="a0"/>
    <w:uiPriority w:val="22"/>
    <w:qFormat/>
    <w:rsid w:val="007F4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9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4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9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</a:t>
            </a:r>
            <a:r>
              <a:rPr lang="ru-RU" baseline="0"/>
              <a:t> оздоровление детей старшего дошкольного возраста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2024-2025 уч.год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не болели</c:v>
                </c:pt>
                <c:pt idx="1">
                  <c:v>болели 1 раз</c:v>
                </c:pt>
                <c:pt idx="2">
                  <c:v>болели 2 раза</c:v>
                </c:pt>
                <c:pt idx="3">
                  <c:v>более 3 и более раза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0.36</c:v>
                </c:pt>
                <c:pt idx="2">
                  <c:v>0.09</c:v>
                </c:pt>
                <c:pt idx="3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415-40A3-B59A-43832CCBF7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2025-2026 уч.го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4"/>
                <c:pt idx="0">
                  <c:v>не болели</c:v>
                </c:pt>
                <c:pt idx="1">
                  <c:v>болели 1 раз</c:v>
                </c:pt>
                <c:pt idx="2">
                  <c:v>болели 2 раза</c:v>
                </c:pt>
                <c:pt idx="3">
                  <c:v>более 3 и более раза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0.68</c:v>
                </c:pt>
                <c:pt idx="1">
                  <c:v>0.28000000000000003</c:v>
                </c:pt>
                <c:pt idx="2">
                  <c:v>0.04</c:v>
                </c:pt>
                <c:pt idx="3" formatCode="General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415-40A3-B59A-43832CCBF7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96202256"/>
        <c:axId val="1596193520"/>
      </c:lineChart>
      <c:catAx>
        <c:axId val="1596202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6193520"/>
        <c:crosses val="autoZero"/>
        <c:auto val="1"/>
        <c:lblAlgn val="ctr"/>
        <c:lblOffset val="100"/>
        <c:noMultiLvlLbl val="0"/>
      </c:catAx>
      <c:valAx>
        <c:axId val="1596193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6202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Ёлочка</cp:lastModifiedBy>
  <cp:revision>3</cp:revision>
  <dcterms:created xsi:type="dcterms:W3CDTF">2026-02-12T12:55:00Z</dcterms:created>
  <dcterms:modified xsi:type="dcterms:W3CDTF">2026-02-13T04:40:00Z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2026-02-12T00:00:00Z</vt:filetime>
  </property>
  <property fmtid="{D5CDD505-2E9C-101B-9397-08002B2CF9AE}" pid="5" name="Producer">
    <vt:lpwstr>3-Heights(TM) PDF Security Shell 4.8.25.2 (http://www.pdf-tools.com)</vt:lpwstr>
  </property>
</Properties>
</file>