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063A" w14:textId="77777777" w:rsidR="00381C05" w:rsidRDefault="008E01AF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Муниципальное автономное дошкольное образовательное учреждение</w:t>
      </w:r>
    </w:p>
    <w:p w14:paraId="5055CA84" w14:textId="77777777" w:rsidR="00381C05" w:rsidRDefault="008E01AF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«Детский сад комбинированного вида №30 «Ёлочка»</w:t>
      </w:r>
    </w:p>
    <w:p w14:paraId="064715EE" w14:textId="77777777" w:rsidR="00381C05" w:rsidRDefault="008E01AF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623751, Свердловская область, г. Реж, ул. Строителей, 10</w:t>
      </w:r>
    </w:p>
    <w:p w14:paraId="7020F51E" w14:textId="77777777" w:rsidR="00381C05" w:rsidRDefault="008E01A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тел.: 8 (34364) 3-30-60,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hyperlink r:id="rId7">
        <w:r>
          <w:rPr>
            <w:rStyle w:val="a3"/>
            <w:rFonts w:ascii="Aptos" w:eastAsia="Aptos" w:hAnsi="Aptos" w:cs="Aptos"/>
            <w:b/>
            <w:bCs/>
            <w:sz w:val="20"/>
            <w:szCs w:val="20"/>
            <w:lang w:val="en-US"/>
          </w:rPr>
          <w:t>elochka</w:t>
        </w:r>
        <w:r>
          <w:rPr>
            <w:rStyle w:val="a3"/>
            <w:rFonts w:ascii="Aptos" w:eastAsia="Aptos" w:hAnsi="Aptos" w:cs="Aptos"/>
            <w:b/>
            <w:bCs/>
            <w:sz w:val="20"/>
            <w:szCs w:val="20"/>
          </w:rPr>
          <w:t>_30@</w:t>
        </w:r>
        <w:r>
          <w:rPr>
            <w:rStyle w:val="a3"/>
            <w:rFonts w:ascii="Aptos" w:eastAsia="Aptos" w:hAnsi="Aptos" w:cs="Aptos"/>
            <w:b/>
            <w:bCs/>
            <w:sz w:val="20"/>
            <w:szCs w:val="20"/>
            <w:lang w:val="en-US"/>
          </w:rPr>
          <w:t>mail</w:t>
        </w:r>
        <w:r>
          <w:rPr>
            <w:rStyle w:val="a3"/>
            <w:rFonts w:ascii="Aptos" w:eastAsia="Aptos" w:hAnsi="Aptos" w:cs="Aptos"/>
            <w:b/>
            <w:bCs/>
            <w:sz w:val="20"/>
            <w:szCs w:val="20"/>
          </w:rPr>
          <w:t>.</w:t>
        </w:r>
        <w:r>
          <w:rPr>
            <w:rStyle w:val="a3"/>
            <w:rFonts w:ascii="Aptos" w:eastAsia="Aptos" w:hAnsi="Aptos" w:cs="Aptos"/>
            <w:b/>
            <w:bCs/>
            <w:sz w:val="20"/>
            <w:szCs w:val="20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адрес сайта  </w:t>
      </w:r>
      <w:hyperlink r:id="rId8">
        <w:r>
          <w:rPr>
            <w:rStyle w:val="a3"/>
            <w:rFonts w:ascii="Aptos" w:eastAsia="Aptos" w:hAnsi="Aptos" w:cs="Aptos"/>
            <w:b/>
            <w:bCs/>
            <w:sz w:val="20"/>
            <w:szCs w:val="20"/>
          </w:rPr>
          <w:t>http://30rezh.tvoysadik.ru</w:t>
        </w:r>
      </w:hyperlink>
    </w:p>
    <w:p w14:paraId="3B687FCD" w14:textId="77777777" w:rsidR="00381C05" w:rsidRDefault="008E01A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ИНН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6628009905  КПП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667701001  р/с 03234643657200006200 </w:t>
      </w:r>
    </w:p>
    <w:p w14:paraId="32FBB7B6" w14:textId="77777777" w:rsidR="00381C05" w:rsidRDefault="008E01A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в УРАЛЬСКОЕ ГУ Банка России по Свердловской области    г. Екатеринбург,  </w:t>
      </w:r>
    </w:p>
    <w:p w14:paraId="7DC38B98" w14:textId="77777777" w:rsidR="00381C05" w:rsidRDefault="008E01A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БИК 016577551 л/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  33906000160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УФК  по Свердловской области</w:t>
      </w:r>
    </w:p>
    <w:p w14:paraId="51CF3530" w14:textId="77777777" w:rsidR="00381C05" w:rsidRDefault="008E01AF">
      <w:pPr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(Финансовое управление)</w:t>
      </w:r>
    </w:p>
    <w:p w14:paraId="15384CBB" w14:textId="77777777" w:rsidR="00381C05" w:rsidRDefault="00381C05">
      <w:pPr>
        <w:spacing w:after="240"/>
        <w:rPr>
          <w:rFonts w:ascii="Roboto" w:eastAsia="Roboto" w:hAnsi="Roboto" w:cs="Roboto"/>
          <w:color w:val="010101"/>
        </w:rPr>
      </w:pPr>
    </w:p>
    <w:p w14:paraId="2BE450B1" w14:textId="77777777" w:rsidR="00381C05" w:rsidRDefault="00381C05">
      <w:pPr>
        <w:spacing w:after="240"/>
        <w:rPr>
          <w:rFonts w:ascii="Roboto" w:eastAsia="Roboto" w:hAnsi="Roboto" w:cs="Roboto"/>
          <w:color w:val="010101"/>
        </w:rPr>
      </w:pPr>
    </w:p>
    <w:p w14:paraId="70F856F6" w14:textId="77777777" w:rsidR="00381C05" w:rsidRDefault="00381C05">
      <w:pPr>
        <w:spacing w:after="240"/>
        <w:rPr>
          <w:rFonts w:ascii="Roboto" w:eastAsia="Roboto" w:hAnsi="Roboto" w:cs="Roboto"/>
          <w:color w:val="010101"/>
        </w:rPr>
      </w:pPr>
    </w:p>
    <w:p w14:paraId="022D1235" w14:textId="77777777" w:rsidR="00381C05" w:rsidRDefault="00381C05">
      <w:pPr>
        <w:spacing w:after="240"/>
        <w:rPr>
          <w:rFonts w:ascii="Roboto" w:eastAsia="Roboto" w:hAnsi="Roboto" w:cs="Roboto"/>
          <w:color w:val="010101"/>
        </w:rPr>
      </w:pPr>
    </w:p>
    <w:p w14:paraId="16203208" w14:textId="77777777" w:rsidR="00381C05" w:rsidRDefault="00381C05">
      <w:pPr>
        <w:spacing w:after="240"/>
        <w:rPr>
          <w:rFonts w:ascii="Roboto" w:eastAsia="Roboto" w:hAnsi="Roboto" w:cs="Roboto"/>
          <w:color w:val="010101"/>
        </w:rPr>
      </w:pPr>
    </w:p>
    <w:p w14:paraId="6C2C07EA" w14:textId="77777777" w:rsidR="00381C05" w:rsidRDefault="008E01AF">
      <w:pPr>
        <w:spacing w:after="240"/>
        <w:jc w:val="center"/>
        <w:rPr>
          <w:rFonts w:ascii="Times New Roman" w:eastAsia="Times New Roman" w:hAnsi="Times New Roman" w:cs="Times New Roman"/>
          <w:b/>
          <w:bCs/>
          <w:color w:val="010101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56"/>
          <w:szCs w:val="56"/>
        </w:rPr>
        <w:t>Проект «Волшебный песок»</w:t>
      </w:r>
    </w:p>
    <w:p w14:paraId="703896E3" w14:textId="77777777" w:rsidR="00381C05" w:rsidRDefault="008E01AF">
      <w:pPr>
        <w:spacing w:after="2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10101"/>
          <w:sz w:val="36"/>
          <w:szCs w:val="36"/>
        </w:rPr>
        <w:t xml:space="preserve"> в группе </w:t>
      </w:r>
      <w:r>
        <w:rPr>
          <w:rFonts w:ascii="Times New Roman" w:eastAsia="Times New Roman" w:hAnsi="Times New Roman" w:cs="Times New Roman"/>
          <w:color w:val="010101"/>
          <w:sz w:val="36"/>
          <w:szCs w:val="36"/>
        </w:rPr>
        <w:t>компенсирующей направленности для детей с ОВЗ и детей инвалидов</w:t>
      </w:r>
    </w:p>
    <w:p w14:paraId="46017E79" w14:textId="77777777" w:rsidR="00381C05" w:rsidRDefault="008E01AF">
      <w:pPr>
        <w:spacing w:after="240"/>
        <w:jc w:val="center"/>
      </w:pPr>
      <w:r>
        <w:rPr>
          <w:noProof/>
        </w:rPr>
        <w:drawing>
          <wp:inline distT="0" distB="0" distL="114300" distR="114300" wp14:anchorId="13D46C3C" wp14:editId="5748E481">
            <wp:extent cx="2075180" cy="1781175"/>
            <wp:effectExtent l="0" t="0" r="0" b="0"/>
            <wp:docPr id="1031995563" name="Изображение 1031995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95563" name="Изображение 103199556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407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B31C" w14:textId="77777777" w:rsidR="00381C05" w:rsidRDefault="00381C05">
      <w:pPr>
        <w:spacing w:after="240"/>
        <w:ind w:right="3150"/>
        <w:jc w:val="center"/>
      </w:pPr>
    </w:p>
    <w:p w14:paraId="1FAD1A22" w14:textId="77777777" w:rsidR="00381C05" w:rsidRDefault="008E01AF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Автор-составитель: </w:t>
      </w:r>
    </w:p>
    <w:p w14:paraId="4ED03F7A" w14:textId="77777777" w:rsidR="00381C05" w:rsidRDefault="008E01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Сычева Светлана Валерьевна</w:t>
      </w:r>
    </w:p>
    <w:p w14:paraId="261FFCD8" w14:textId="77777777" w:rsidR="00381C05" w:rsidRDefault="00381C05">
      <w:pPr>
        <w:spacing w:after="240"/>
        <w:rPr>
          <w:rFonts w:ascii="Roboto" w:eastAsia="Roboto" w:hAnsi="Roboto" w:cs="Roboto"/>
          <w:color w:val="010101"/>
        </w:rPr>
      </w:pPr>
    </w:p>
    <w:p w14:paraId="3433B5EC" w14:textId="77777777" w:rsidR="00381C05" w:rsidRDefault="008E01AF">
      <w:pPr>
        <w:spacing w:after="24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Реж, 2024г.</w:t>
      </w:r>
    </w:p>
    <w:p w14:paraId="1585E143" w14:textId="77777777" w:rsidR="00756DE1" w:rsidRDefault="00756DE1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14:paraId="3ED6F534" w14:textId="08A0A27A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lastRenderedPageBreak/>
        <w:t>1. Пояснительная записка.</w:t>
      </w:r>
    </w:p>
    <w:p w14:paraId="578996E5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Песок – одно из самых распространенных минеральных соединений окружающего мира. Он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встречается везде: на тротуарах, дороге, в песочнице, на реке и т. д. Мы любим ходить по нему босиком, учим детей копать лопаткой и “печь куличики”. Этим, как правило, ограничивается использование песка в повседневной жизни ребенка. Давайте задумаемся, поч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ему же дети многих поколений и всех народов любят длительно сидеть в песочнице и без конца “печь пирожки, куличики, торты”? Ответ прост: они опытным путем нашли ряд закономерностей, а осознать и выразить словами не могут. Им требуется помощь взрослого. Нап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ример: сухой песок сыплется, а сырой нет, из сырого песка можно лепить, а из сухого нет, сырой песок тяжелее сухого и т.д. Игры с песком позволяют глубже познакомиться со свойствами предметов окружающего мира, формируют начальные математические представлен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ия (больше – меньше, полный – пустой) и учат слаженной работе глаз и рук. Именно поэтому игры с песком так важны для развития любого ребенка.</w:t>
      </w:r>
    </w:p>
    <w:p w14:paraId="546EA236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2. Актуальность проекта.</w:t>
      </w:r>
    </w:p>
    <w:p w14:paraId="3351D55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Наши дети – “особые”, с ограниченными физическими и интеллектуальными возможностями нужда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ются в особом подходе и даже в старшем дошкольном возрасте с трудом овладевают несложными действиями с песком. Причина кроется в том, что они самостоятельно не находят тех закономерностей, о которых сказано выше.</w:t>
      </w:r>
    </w:p>
    <w:p w14:paraId="6572881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Как правило, движения ребенка не скоординир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ованы, отсутствует контроль глаз за действиями рук, тактильно – двигательное чувство не развито, плохо развита мелкая моторика рук и т. д. Эти особенности развития мешают детям без труда овладеть таким, казалось бы, простым занятием, как игры с песком. Отс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юда следует вывод о том, играть с песком надо учить!</w:t>
      </w:r>
    </w:p>
    <w:p w14:paraId="75DC464D" w14:textId="77777777" w:rsidR="00381C05" w:rsidRDefault="008E01AF">
      <w:pPr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Как же мы, взрослые, можем помочь ребенку? И здесь нам может помочь игра в песочнице. Даже самые незатейливые упражнения на самом деле обладают колоссальным значением для развития психики ребенка. Во-пер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вых, такого рода взаимодействие с песком стабилизирует эмоциональное состояние. Во-вторых, наряду с развитием тактильно-кинестетической чувствительности и мелкой моторики, мы учим ребенка прислушиваться к себе и проговаривать свои ощущения. А это, в свою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чередь, способствует развитию речи, произвольного внимания и памяти. Но главное – ребенок получает первый опыт рефлексии (самоанализа). Учится понимать себя и других. Так закладывается база для дальнейшего формирования навыков позитивной коммуникации.</w:t>
      </w:r>
    </w:p>
    <w:p w14:paraId="1E81F7A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яжения, пережить в совместных мероприятиях радость от живого общения друг с другом. Проект поможет заинтересовать родителей совместными играми и установлению психологического комфорта детей, способствовать развитию у детей познавательного интереса к неживо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й природе.</w:t>
      </w:r>
    </w:p>
    <w:p w14:paraId="7B0688EC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3. Цель проекта: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развитие познавательных и творческих способностей детей в процессе игр с песком.</w:t>
      </w:r>
    </w:p>
    <w:p w14:paraId="44BFBBF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Задачи:</w:t>
      </w:r>
    </w:p>
    <w:p w14:paraId="0A9B0B3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1. Познакомить со свойствами песка.</w:t>
      </w:r>
    </w:p>
    <w:p w14:paraId="7909E29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2. Развивать познавательные способности в играх с песком, формировать элементарные исследовательские ум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ения.</w:t>
      </w:r>
    </w:p>
    <w:p w14:paraId="0B46C21B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3. Развивать тактильно-кинетическую чувствительность и мелкую моторику рук.</w:t>
      </w:r>
    </w:p>
    <w:p w14:paraId="3491340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4. Развивать коммуникативные навыки.</w:t>
      </w:r>
    </w:p>
    <w:p w14:paraId="4186403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5. Способствовать положительному влиянию игр с песком на развитие психики ребенка.</w:t>
      </w:r>
    </w:p>
    <w:p w14:paraId="565B77D8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6. Воспитывать аккуратность в обращении с песком, умен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ие играть со сверстниками рядом. Знакомить с правилами игры в песочнице.</w:t>
      </w:r>
    </w:p>
    <w:p w14:paraId="0E1173D6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7. Воспитывать интерес к окружающему миру.</w:t>
      </w:r>
    </w:p>
    <w:p w14:paraId="4E958E7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Ожидаемые результаты:</w:t>
      </w:r>
    </w:p>
    <w:p w14:paraId="5A874E22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развитие высших психических функций (внимания, памяти, мышления, восприятия, воображения);</w:t>
      </w:r>
    </w:p>
    <w:p w14:paraId="13CD6591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стабилизация эмоциональ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ного состояния детей и их психофизическое оздоровление;</w:t>
      </w:r>
    </w:p>
    <w:p w14:paraId="49BE1EC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• развитие познавательных способностей, тактильной чувствительности, мелкой моторики;</w:t>
      </w:r>
    </w:p>
    <w:p w14:paraId="1DAF8D7D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личностное развитие ребенка и развитие его индивидуальных особенностей.</w:t>
      </w:r>
    </w:p>
    <w:p w14:paraId="72D3BC0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Тип проекта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: познавательно - эксперимент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альный, творческий, игровой.</w:t>
      </w:r>
    </w:p>
    <w:p w14:paraId="3FE1BE5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Педагоги, дети дошкольного возраста с ограниченными возможностями здоровья, родители.</w:t>
      </w:r>
    </w:p>
    <w:p w14:paraId="525039C4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краткосрочный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с 17 по 28 июня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(2 недели)</w:t>
      </w:r>
    </w:p>
    <w:p w14:paraId="6AC50172" w14:textId="77777777" w:rsidR="00381C05" w:rsidRDefault="008E01AF">
      <w:pPr>
        <w:spacing w:after="0" w:line="42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Проблема: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эмоциональной-волевой сферы у детей с ОВЗ.</w:t>
      </w:r>
    </w:p>
    <w:p w14:paraId="22D56C2D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Принципы создания проекта:</w:t>
      </w:r>
    </w:p>
    <w:p w14:paraId="70A3B444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принцип развивающего образования, целью которого является развитие ребенка;</w:t>
      </w:r>
    </w:p>
    <w:p w14:paraId="53477E34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единство воспитательных, развивающих и обучающих целей и задач процесса образования детей;</w:t>
      </w:r>
    </w:p>
    <w:p w14:paraId="78C16123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интеграции образовательных областей в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соответствии с возрастными возможностями и особенностями детей;</w:t>
      </w:r>
    </w:p>
    <w:p w14:paraId="2DB86A2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решение программных образовательных задач в совместной деятельности взрослого и детей и самостоятельной деятельности.</w:t>
      </w:r>
    </w:p>
    <w:p w14:paraId="16CD76D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Перспектива проекта: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участие в конкурсе</w:t>
      </w:r>
    </w:p>
    <w:p w14:paraId="63550F0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5. Перспективное планирование</w:t>
      </w:r>
    </w:p>
    <w:p w14:paraId="512ED2E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. Подготовительный:</w:t>
      </w:r>
    </w:p>
    <w:p w14:paraId="0C5E4483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определение проблемы, цели, задач проекта</w:t>
      </w:r>
    </w:p>
    <w:p w14:paraId="1776FF7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изучение методической литературы</w:t>
      </w:r>
    </w:p>
    <w:p w14:paraId="4B33B36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пополнение развивающей среды</w:t>
      </w:r>
    </w:p>
    <w:p w14:paraId="19764638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составление плана проектной деятельности</w:t>
      </w:r>
    </w:p>
    <w:p w14:paraId="697096F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2. Основной (выполнение проекта):</w:t>
      </w:r>
    </w:p>
    <w:p w14:paraId="1F5CDD5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Социально-личностное развитие</w:t>
      </w:r>
    </w:p>
    <w:p w14:paraId="48A461B8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Игровая деятельност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ь: Игры с песком</w:t>
      </w:r>
    </w:p>
    <w:p w14:paraId="6545A722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Безопасность: Беседа – знакомство с правилами поведения в песочнице</w:t>
      </w:r>
    </w:p>
    <w:p w14:paraId="3C29B4A5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Труд: Помощь взрослым в уборке после игр с песком</w:t>
      </w:r>
    </w:p>
    <w:p w14:paraId="2703E9F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Познавательно-речевое развитие</w:t>
      </w:r>
    </w:p>
    <w:p w14:paraId="5C349D1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Коммуникация: Беседа о свойствах песка,</w:t>
      </w:r>
    </w:p>
    <w:p w14:paraId="697CA505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"Из чего состоит песок", "Какой бывает песок"</w:t>
      </w:r>
    </w:p>
    <w:p w14:paraId="6DD3AD32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Проговаривание своих ощущений при взаимодействии с песком</w:t>
      </w:r>
    </w:p>
    <w:p w14:paraId="6CA84515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Познание: Опыты с песком</w:t>
      </w:r>
    </w:p>
    <w:p w14:paraId="0E6F2274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Художественная литература: Чтение стихов о песке</w:t>
      </w:r>
    </w:p>
    <w:p w14:paraId="58897E4D" w14:textId="77777777" w:rsidR="00381C05" w:rsidRDefault="008E01AF">
      <w:pPr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Театрализованная деятельность: Создание и заселение песочной страны</w:t>
      </w:r>
    </w:p>
    <w:p w14:paraId="2DBF38B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Художественно-эстетическое развитие </w:t>
      </w:r>
    </w:p>
    <w:p w14:paraId="1BEFE880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Рисование картин на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песке палочками и пальчиком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330"/>
        <w:gridCol w:w="3544"/>
      </w:tblGrid>
      <w:tr w:rsidR="00381C05" w14:paraId="1BA87C4C" w14:textId="77777777">
        <w:trPr>
          <w:trHeight w:val="300"/>
        </w:trPr>
        <w:tc>
          <w:tcPr>
            <w:tcW w:w="2254" w:type="dxa"/>
          </w:tcPr>
          <w:p w14:paraId="5DB7416D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Образовательные области</w:t>
            </w:r>
          </w:p>
        </w:tc>
        <w:tc>
          <w:tcPr>
            <w:tcW w:w="3330" w:type="dxa"/>
          </w:tcPr>
          <w:p w14:paraId="5A55E503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Деятельность педагога</w:t>
            </w:r>
          </w:p>
        </w:tc>
        <w:tc>
          <w:tcPr>
            <w:tcW w:w="3544" w:type="dxa"/>
          </w:tcPr>
          <w:p w14:paraId="2C3F8BF1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Деятельность детей</w:t>
            </w:r>
          </w:p>
          <w:p w14:paraId="1CE86CF4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</w:tc>
      </w:tr>
      <w:tr w:rsidR="00381C05" w14:paraId="3279EEA7" w14:textId="77777777">
        <w:trPr>
          <w:trHeight w:val="465"/>
        </w:trPr>
        <w:tc>
          <w:tcPr>
            <w:tcW w:w="2254" w:type="dxa"/>
          </w:tcPr>
          <w:p w14:paraId="29B5372B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Познавательное развитие</w:t>
            </w:r>
          </w:p>
        </w:tc>
        <w:tc>
          <w:tcPr>
            <w:tcW w:w="3330" w:type="dxa"/>
          </w:tcPr>
          <w:p w14:paraId="28123202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Игра “Я пеку, пеку”</w:t>
            </w:r>
          </w:p>
          <w:p w14:paraId="5D1531D8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11261160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7C75448C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39D3A34C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072C7EF1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510E9F58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3903CADC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618A363B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0E4F6D3F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181ECE60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70DFED19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5997C913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2F09B472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225C4B63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49C4E3DD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Игра «Найди предмет»     </w:t>
            </w:r>
          </w:p>
          <w:p w14:paraId="21667964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  <w:p w14:paraId="734BBE94" w14:textId="77777777" w:rsidR="00381C05" w:rsidRDefault="00381C05">
            <w:pPr>
              <w:pStyle w:val="2"/>
              <w:pBdr>
                <w:bottom w:val="single" w:sz="6" w:space="0" w:color="D6DDB9"/>
              </w:pBdr>
              <w:shd w:val="clear" w:color="auto" w:fill="FFFFFF" w:themeFill="background1"/>
              <w:spacing w:before="130" w:after="13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BDB1805" w14:textId="77777777" w:rsidR="00381C05" w:rsidRDefault="00381C05">
            <w:pPr>
              <w:pStyle w:val="2"/>
              <w:pBdr>
                <w:bottom w:val="single" w:sz="6" w:space="0" w:color="D6DDB9"/>
              </w:pBdr>
              <w:shd w:val="clear" w:color="auto" w:fill="FFFFFF" w:themeFill="background1"/>
              <w:spacing w:before="130" w:after="13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5F355327" w14:textId="77777777" w:rsidR="00381C05" w:rsidRDefault="00381C05">
            <w:pPr>
              <w:pStyle w:val="2"/>
              <w:pBdr>
                <w:bottom w:val="single" w:sz="6" w:space="0" w:color="D6DDB9"/>
              </w:pBdr>
              <w:shd w:val="clear" w:color="auto" w:fill="FFFFFF" w:themeFill="background1"/>
              <w:spacing w:before="130" w:after="13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1BC3E91E" w14:textId="77777777" w:rsidR="00381C05" w:rsidRDefault="00381C05">
            <w:pPr>
              <w:pStyle w:val="2"/>
              <w:pBdr>
                <w:bottom w:val="single" w:sz="6" w:space="0" w:color="D6DDB9"/>
              </w:pBdr>
              <w:shd w:val="clear" w:color="auto" w:fill="FFFFFF" w:themeFill="background1"/>
              <w:spacing w:before="130" w:after="13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45D2F798" w14:textId="77777777" w:rsidR="00381C05" w:rsidRDefault="00381C05">
            <w:pPr>
              <w:spacing w:after="0" w:line="240" w:lineRule="auto"/>
            </w:pPr>
          </w:p>
          <w:p w14:paraId="497157F0" w14:textId="77777777" w:rsidR="00381C05" w:rsidRDefault="008E01AF">
            <w:pPr>
              <w:pStyle w:val="2"/>
              <w:pBdr>
                <w:bottom w:val="single" w:sz="6" w:space="0" w:color="D6DDB9"/>
              </w:pBdr>
              <w:shd w:val="clear" w:color="auto" w:fill="FFFFFF" w:themeFill="background1"/>
              <w:spacing w:before="130" w:after="13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Игра «Песочный ветер» (дыхательное)</w:t>
            </w:r>
          </w:p>
          <w:p w14:paraId="1C47643D" w14:textId="77777777" w:rsidR="00381C05" w:rsidRDefault="008E01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научить детей управлять вдохом-выдохом.</w:t>
            </w:r>
          </w:p>
          <w:p w14:paraId="79DD27A9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</w:tc>
        <w:tc>
          <w:tcPr>
            <w:tcW w:w="3544" w:type="dxa"/>
          </w:tcPr>
          <w:p w14:paraId="344784BE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Ребенок вместе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воспитателем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“выпекает” из песка разнообразные изделия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12529"/>
              </w:rPr>
              <w:t>(булочки, пирожки, тортики)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. Для этого используются разнообразные формочки, совочки. Пирожки можно “выпекать” и руками, перекладывая мокрый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песок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из одной ладошки в другую (если действие недоступно ребенку, то выполняете его при совместном взаимодействии). Затем ребенок “угощает” пи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рожками кукол.</w:t>
            </w:r>
          </w:p>
          <w:p w14:paraId="36BC3ABA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Закопайте игрушку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12529"/>
              </w:rPr>
              <w:t>(ребёнок не знает, какую)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. В ходе раскопок, по открывающимся частям ребёнок должен догадаться, что спрятано.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 xml:space="preserve">Закопайте 2 – 3 предмета. Пусть ребенок раскопает один из них и на ощупь попробует определить, что это.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   </w:t>
            </w:r>
          </w:p>
          <w:p w14:paraId="6E25B2E8" w14:textId="77777777" w:rsidR="00381C05" w:rsidRDefault="00381C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</w:p>
          <w:p w14:paraId="374D571B" w14:textId="77777777" w:rsidR="00381C05" w:rsidRDefault="008E01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держание.</w:t>
            </w:r>
          </w:p>
          <w:p w14:paraId="2D138525" w14:textId="77777777" w:rsidR="00381C05" w:rsidRDefault="008E01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Малыши учатся дышать через трубочку, не затягивая в нее песок. Детям постарше можно предложить сначала сказать приятное пожелание своим друзьям, подарить пожелание песочной стране, «задувая его в песок», можно также выдувать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углубления, ямки на поверхности песка. Для этих игр можно использовать одноразовые трубочки для коктейля.</w:t>
            </w:r>
          </w:p>
          <w:p w14:paraId="60E7AA37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81C05" w14:paraId="14730C26" w14:textId="77777777">
        <w:trPr>
          <w:trHeight w:val="3360"/>
        </w:trPr>
        <w:tc>
          <w:tcPr>
            <w:tcW w:w="2254" w:type="dxa"/>
          </w:tcPr>
          <w:p w14:paraId="0AC53B03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lastRenderedPageBreak/>
              <w:t>Речевое развитие</w:t>
            </w:r>
          </w:p>
        </w:tc>
        <w:tc>
          <w:tcPr>
            <w:tcW w:w="3330" w:type="dxa"/>
          </w:tcPr>
          <w:p w14:paraId="4B759A5C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Артикуляционная гимнастика: </w:t>
            </w:r>
          </w:p>
          <w:p w14:paraId="79AFA511" w14:textId="77777777" w:rsidR="00381C05" w:rsidRDefault="008E01AF">
            <w:pPr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«Пчелки», «Зудит комар»</w:t>
            </w:r>
          </w:p>
          <w:p w14:paraId="625C81B9" w14:textId="77777777" w:rsidR="00381C05" w:rsidRDefault="008E01AF">
            <w:pPr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потешками: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«Здравствуй ,здравствуй песок . Здравствуй, здравствуй дружок! Будем мы с тобой играть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>, И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не будем обижать!»</w:t>
            </w:r>
          </w:p>
          <w:p w14:paraId="11E97C7D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</w:tc>
        <w:tc>
          <w:tcPr>
            <w:tcW w:w="3544" w:type="dxa"/>
          </w:tcPr>
          <w:p w14:paraId="45597890" w14:textId="77777777" w:rsidR="00381C05" w:rsidRDefault="008E01AF">
            <w:pPr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«Повторяй друг за другом» – произношение гласных и простых согласных, «Пчёлы в поле полетели, зажужжа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ли –ж – ж загудели м-м-м; комары з- з- з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»,   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          </w:t>
            </w:r>
          </w:p>
        </w:tc>
      </w:tr>
      <w:tr w:rsidR="00381C05" w14:paraId="123D6462" w14:textId="77777777">
        <w:trPr>
          <w:trHeight w:val="300"/>
        </w:trPr>
        <w:tc>
          <w:tcPr>
            <w:tcW w:w="2254" w:type="dxa"/>
          </w:tcPr>
          <w:p w14:paraId="1CA5CD7F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Социально-коммуникативное развитие</w:t>
            </w:r>
          </w:p>
        </w:tc>
        <w:tc>
          <w:tcPr>
            <w:tcW w:w="3330" w:type="dxa"/>
          </w:tcPr>
          <w:p w14:paraId="1FC943C0" w14:textId="77777777" w:rsidR="00381C05" w:rsidRDefault="008E01AF">
            <w:pPr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 – знакомство с правилами поведения в песочнице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Моделирование проблемных ситуаций по правилам поведения: «Кукле Кате попал песок в глаза» Цель: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Соблюдение пр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авил безопасности.</w:t>
            </w:r>
          </w:p>
          <w:p w14:paraId="0738E296" w14:textId="77777777" w:rsidR="00381C05" w:rsidRDefault="008E01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101"/>
              </w:rPr>
              <w:t>о свойствах песка:</w:t>
            </w:r>
          </w:p>
          <w:p w14:paraId="2C59530F" w14:textId="77777777" w:rsidR="00381C05" w:rsidRDefault="008E01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"Из чего состоит песок", "Какой бывает песок"</w:t>
            </w:r>
          </w:p>
          <w:p w14:paraId="79D4339F" w14:textId="77777777" w:rsidR="00381C05" w:rsidRDefault="00381C05">
            <w:pPr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5CCD5E69" w14:textId="77777777" w:rsidR="00381C05" w:rsidRDefault="00381C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</w:p>
          <w:p w14:paraId="4DABC187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</w:tc>
        <w:tc>
          <w:tcPr>
            <w:tcW w:w="3544" w:type="dxa"/>
          </w:tcPr>
          <w:p w14:paraId="512C3AA6" w14:textId="77777777" w:rsidR="00381C05" w:rsidRDefault="008E01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lastRenderedPageBreak/>
              <w:t>Труд: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полив песка из леечек. Рыхление песка лопаткой, грабельками. Просеивание песка через сито, удаляя лишний мусор. Помочь воспитателю помыть игрушки от песка, смести песок с оборудования.  </w:t>
            </w:r>
          </w:p>
          <w:p w14:paraId="28D2CDA5" w14:textId="77777777" w:rsidR="00381C05" w:rsidRDefault="00381C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3A27F687" w14:textId="77777777" w:rsidR="00381C05" w:rsidRDefault="008E01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Проговаривание своих ощущений при взаимодействии с песком</w:t>
            </w:r>
          </w:p>
          <w:p w14:paraId="2A296CBD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</w:tc>
      </w:tr>
      <w:tr w:rsidR="00381C05" w14:paraId="31C4F440" w14:textId="77777777">
        <w:trPr>
          <w:trHeight w:val="300"/>
        </w:trPr>
        <w:tc>
          <w:tcPr>
            <w:tcW w:w="2254" w:type="dxa"/>
          </w:tcPr>
          <w:p w14:paraId="5840AF49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Художественно-эстетическое развитие</w:t>
            </w:r>
          </w:p>
        </w:tc>
        <w:tc>
          <w:tcPr>
            <w:tcW w:w="3330" w:type="dxa"/>
          </w:tcPr>
          <w:p w14:paraId="44915963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Игра “Рисуем с помощью трафаретов”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Предлагаем ребенку нарисовать сказку при помощи трафарета.1 вариант: насыпаем песок на весь трафарет, а затем аккуратно разглаживаем песок и поднимаем трафарет.2 вариант: ребенок аккура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тно насыпает песок в трафарет и убирает трафарет.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Игра «Рисуем палочками, пальчиками, кисточками 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песке»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Предлагаем ребёнку нарисовать прямые, волнистые, линии, круги, квадраты.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1F0AF3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</w:tc>
        <w:tc>
          <w:tcPr>
            <w:tcW w:w="3544" w:type="dxa"/>
          </w:tcPr>
          <w:p w14:paraId="1CF3D9E8" w14:textId="77777777" w:rsidR="00381C05" w:rsidRDefault="008E01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</w:rPr>
            </w:pPr>
            <w:r>
              <w:rPr>
                <w:rFonts w:ascii="Times New Roman" w:eastAsia="Times New Roman" w:hAnsi="Times New Roman" w:cs="Times New Roman"/>
                <w:color w:val="010101"/>
              </w:rPr>
              <w:t>Рисование картин на песке палочками и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 пальчиком, а также трафаретами.</w:t>
            </w:r>
          </w:p>
          <w:p w14:paraId="51FB53A6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1C05" w14:paraId="18B76C37" w14:textId="77777777">
        <w:trPr>
          <w:trHeight w:val="300"/>
        </w:trPr>
        <w:tc>
          <w:tcPr>
            <w:tcW w:w="2254" w:type="dxa"/>
          </w:tcPr>
          <w:p w14:paraId="6BDB1922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Физическое развитие</w:t>
            </w:r>
          </w:p>
        </w:tc>
        <w:tc>
          <w:tcPr>
            <w:tcW w:w="3330" w:type="dxa"/>
          </w:tcPr>
          <w:p w14:paraId="4F601E0B" w14:textId="77777777" w:rsidR="00381C05" w:rsidRDefault="008E01A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 xml:space="preserve">Подвижные игры:  </w:t>
            </w:r>
          </w:p>
          <w:p w14:paraId="356D6D07" w14:textId="77777777" w:rsidR="00381C05" w:rsidRDefault="008E01AF">
            <w:pPr>
              <w:keepNext/>
              <w:widowControl w:val="0"/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Пузырь</w:t>
            </w:r>
          </w:p>
          <w:p w14:paraId="41FC8800" w14:textId="77777777" w:rsidR="00381C05" w:rsidRDefault="008E01AF">
            <w:pPr>
              <w:pStyle w:val="a6"/>
              <w:keepNext/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Раздувайся, пузырь!  </w:t>
            </w:r>
          </w:p>
          <w:p w14:paraId="0FFA3567" w14:textId="77777777" w:rsidR="00381C05" w:rsidRDefault="008E01AF">
            <w:pPr>
              <w:pStyle w:val="a6"/>
              <w:keepNext/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Раздувайся, большой… Оставайся такой. И не лопайся!</w:t>
            </w:r>
          </w:p>
          <w:p w14:paraId="0CDF7C40" w14:textId="77777777" w:rsidR="00381C05" w:rsidRDefault="008E01AF">
            <w:pPr>
              <w:pStyle w:val="a6"/>
              <w:keepNext/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Ш-ш-ш-ш!  </w:t>
            </w:r>
          </w:p>
          <w:p w14:paraId="74AE4FD4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</w:p>
        </w:tc>
        <w:tc>
          <w:tcPr>
            <w:tcW w:w="3544" w:type="dxa"/>
          </w:tcPr>
          <w:p w14:paraId="5E397B23" w14:textId="77777777" w:rsidR="00381C05" w:rsidRDefault="00381C05">
            <w:pPr>
              <w:keepNext/>
              <w:widowControl w:val="0"/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5E35E91F" w14:textId="77777777" w:rsidR="00381C05" w:rsidRDefault="008E01AF">
            <w:pPr>
              <w:keepNext/>
              <w:widowControl w:val="0"/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(держась за руки, расходятся) (стоят, держась за руки)</w:t>
            </w:r>
          </w:p>
          <w:p w14:paraId="553D2A52" w14:textId="77777777" w:rsidR="00381C05" w:rsidRDefault="008E01AF">
            <w:pPr>
              <w:keepNext/>
              <w:widowControl w:val="0"/>
              <w:shd w:val="clear" w:color="auto" w:fill="FFFFFF" w:themeFill="background1"/>
              <w:spacing w:after="336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(не отпуская рук, сходятся к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центру)</w:t>
            </w:r>
          </w:p>
          <w:p w14:paraId="268D6063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381C05" w14:paraId="43301A07" w14:textId="77777777">
        <w:trPr>
          <w:trHeight w:val="300"/>
        </w:trPr>
        <w:tc>
          <w:tcPr>
            <w:tcW w:w="2254" w:type="dxa"/>
          </w:tcPr>
          <w:p w14:paraId="4FBF40F0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РППС для совместной деятельности детей и педагога</w:t>
            </w:r>
          </w:p>
        </w:tc>
        <w:tc>
          <w:tcPr>
            <w:tcW w:w="3330" w:type="dxa"/>
          </w:tcPr>
          <w:p w14:paraId="772B118C" w14:textId="77777777" w:rsidR="00381C05" w:rsidRDefault="008E01AF">
            <w:pPr>
              <w:spacing w:after="0" w:line="240" w:lineRule="auto"/>
              <w:rPr>
                <w:rFonts w:ascii="Segoe UI" w:eastAsia="Segoe UI" w:hAnsi="Segoe UI" w:cs="Segoe UI"/>
                <w:color w:val="212529"/>
              </w:rPr>
            </w:pPr>
            <w:r>
              <w:rPr>
                <w:rFonts w:ascii="Segoe UI" w:eastAsia="Segoe UI" w:hAnsi="Segoe UI" w:cs="Segoe UI"/>
                <w:color w:val="212529"/>
              </w:rPr>
              <w:t xml:space="preserve"> </w:t>
            </w:r>
          </w:p>
        </w:tc>
        <w:tc>
          <w:tcPr>
            <w:tcW w:w="3544" w:type="dxa"/>
          </w:tcPr>
          <w:p w14:paraId="4A4D2A4F" w14:textId="77777777" w:rsidR="00381C05" w:rsidRDefault="008E0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Совочки, ведёрки, грабельки, формочки, мельницы, бутылочки, леечки, воронки, палочки, кисточки, трафареты, бросовый и природный материал, игрушки для обыгрывания построек.</w:t>
            </w:r>
          </w:p>
          <w:p w14:paraId="0D5CFBAF" w14:textId="77777777" w:rsidR="00381C05" w:rsidRDefault="00381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</w:tbl>
    <w:p w14:paraId="276353E3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 xml:space="preserve">3. Работа с 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родителями:</w:t>
      </w:r>
    </w:p>
    <w:p w14:paraId="2896010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обогащение развивающей среды</w:t>
      </w:r>
    </w:p>
    <w:p w14:paraId="1DB27A62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консультация «Игры с песком», «Песочная терапия»</w:t>
      </w:r>
    </w:p>
    <w:p w14:paraId="630DB95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6. План мероприятий проекта.</w:t>
      </w:r>
    </w:p>
    <w:p w14:paraId="208C6A91" w14:textId="77777777" w:rsidR="00381C05" w:rsidRDefault="008E01AF">
      <w:pPr>
        <w:pStyle w:val="a6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«Из чего состоит песок?»</w:t>
      </w:r>
    </w:p>
    <w:p w14:paraId="45E11158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Цель: дать представление о том, что песок – это множество песчинок. На белый лист бумаги насыпать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немного песка, рассмотреть его. Песчинок много, они мелкие, каждую из них хорошо видно. Насыпать несколько горок разной величины. В какой из них больше (меньше) песчинок? А в песочнице много песчинок?</w:t>
      </w:r>
    </w:p>
    <w:p w14:paraId="6663408C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Вывод: песок состоит из множества песчинок.</w:t>
      </w:r>
    </w:p>
    <w:p w14:paraId="08B02410" w14:textId="77777777" w:rsidR="00381C05" w:rsidRDefault="008E01AF">
      <w:pPr>
        <w:spacing w:after="240"/>
        <w:jc w:val="center"/>
      </w:pPr>
      <w:r>
        <w:rPr>
          <w:noProof/>
        </w:rPr>
        <w:drawing>
          <wp:inline distT="0" distB="0" distL="114300" distR="114300" wp14:anchorId="2273173C" wp14:editId="344F21A1">
            <wp:extent cx="2247900" cy="2185035"/>
            <wp:effectExtent l="0" t="0" r="0" b="0"/>
            <wp:docPr id="1761135311" name="Изображение 176113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35311" name="Изображение 17611353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8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2E2F" w14:textId="77777777" w:rsidR="00381C05" w:rsidRDefault="008E01AF">
      <w:pPr>
        <w:pStyle w:val="a6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«Какой бы</w:t>
      </w: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вает песок?»</w:t>
      </w:r>
    </w:p>
    <w:p w14:paraId="664CC000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Цель: дать представление о том, что песок бывает сухой и мокрый. Показать емкость с песком, предложить сунуть в нее руки, вытащить их. Какие руки? (сухие)Значит, песок сухой. Песок с рук стряхивается легко. Затем налить в емкость воду. Предлож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ить потрогать песок, помять его, вытащить руки. Какие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руки?(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грязные) Предложить стряхнуть руки. Стали руки чистыми? Мокрый песок не стряхивается с рук. Что нужно сделать для того, чтобы руки стали чистыми?</w:t>
      </w:r>
    </w:p>
    <w:p w14:paraId="296EB4A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Вывод: песок бывает сухой и мокрый. Сухой песок ле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гко стряхивается с рук, мокрый – нет.</w:t>
      </w:r>
    </w:p>
    <w:p w14:paraId="1715B07B" w14:textId="77777777" w:rsidR="00381C05" w:rsidRDefault="008E01AF">
      <w:pPr>
        <w:pStyle w:val="a6"/>
        <w:numPr>
          <w:ilvl w:val="0"/>
          <w:numId w:val="4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«Сыпучий песок»</w:t>
      </w:r>
    </w:p>
    <w:p w14:paraId="3620268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Цель: выяснить, какой песок хорошо сыплется. Предложить набрать в кулачок горсть сухого песка и выпустить маленькой струйкой. Что происходит с сухим песком? Проделать то же самое с мокрым песком. Что пр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оисходит? Вывод: сухой песок сыплется, мокрый – нет.</w:t>
      </w:r>
    </w:p>
    <w:p w14:paraId="0A735D65" w14:textId="77777777" w:rsidR="00381C05" w:rsidRDefault="008E01AF">
      <w:pPr>
        <w:spacing w:after="240"/>
        <w:jc w:val="center"/>
      </w:pPr>
      <w:r>
        <w:rPr>
          <w:noProof/>
        </w:rPr>
        <w:lastRenderedPageBreak/>
        <w:drawing>
          <wp:inline distT="0" distB="0" distL="114300" distR="114300" wp14:anchorId="5AC9E63E" wp14:editId="0E92C0AD">
            <wp:extent cx="1911985" cy="1762125"/>
            <wp:effectExtent l="0" t="0" r="0" b="0"/>
            <wp:docPr id="385575008" name="Изображение 38557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75008" name="Изображение 38557500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144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9654" w14:textId="77777777" w:rsidR="00381C05" w:rsidRDefault="008E01AF">
      <w:pPr>
        <w:pStyle w:val="a6"/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«Сухой и мокрый»</w:t>
      </w:r>
    </w:p>
    <w:p w14:paraId="57DDD58D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Цель: выяснить, из какого песка можно лепить. Насыпать сухой песок в формочки, перевернуть их, посмотреть, что получается. Затем песок намочить и проделать те же самые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операции. Из какого песка получились фигурки?</w:t>
      </w:r>
    </w:p>
    <w:p w14:paraId="7456758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Вывод: из мокрого песка можно лепить, а из сухого – нет.</w:t>
      </w:r>
    </w:p>
    <w:p w14:paraId="33E7F784" w14:textId="77777777" w:rsidR="00381C05" w:rsidRDefault="008E01AF">
      <w:pPr>
        <w:spacing w:after="240"/>
        <w:jc w:val="center"/>
      </w:pPr>
      <w:r>
        <w:rPr>
          <w:noProof/>
        </w:rPr>
        <w:drawing>
          <wp:inline distT="0" distB="0" distL="114300" distR="114300" wp14:anchorId="2EF672C2" wp14:editId="3F9D4203">
            <wp:extent cx="2235835" cy="1978025"/>
            <wp:effectExtent l="0" t="0" r="0" b="0"/>
            <wp:docPr id="336709412" name="Изображение 336709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09412" name="Изображение 33670941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994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4869" w14:textId="77777777" w:rsidR="00381C05" w:rsidRDefault="008E01AF">
      <w:pPr>
        <w:pStyle w:val="a6"/>
        <w:numPr>
          <w:ilvl w:val="0"/>
          <w:numId w:val="6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«Что больше весит?»</w:t>
      </w:r>
    </w:p>
    <w:p w14:paraId="1659CC9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Цель: выяснить, какой песок весит больше – сухой или мокрый?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Насыпатьпесок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 две одинаковые чашечки. Определить, в какой руке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чашечка тяжелее. Можно взвесить чашечки с помощью весов.</w:t>
      </w:r>
    </w:p>
    <w:p w14:paraId="0E0AC501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Вывод: мокрый песок тяжелее сухого. Игры - эксперименты с песком</w:t>
      </w:r>
    </w:p>
    <w:p w14:paraId="4E346C69" w14:textId="77777777" w:rsidR="00381C05" w:rsidRDefault="008E01AF">
      <w:pPr>
        <w:spacing w:after="240"/>
        <w:jc w:val="center"/>
      </w:pPr>
      <w:r>
        <w:rPr>
          <w:noProof/>
        </w:rPr>
        <w:lastRenderedPageBreak/>
        <w:drawing>
          <wp:inline distT="0" distB="0" distL="114300" distR="114300" wp14:anchorId="0EFA3626" wp14:editId="2FFC071A">
            <wp:extent cx="1981200" cy="2641600"/>
            <wp:effectExtent l="0" t="0" r="0" b="0"/>
            <wp:docPr id="939056222" name="Изображение 939056222" title="Идет вставка изображени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56222" name="Изображение 939056222" title="Идет вставка изображения...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E910" w14:textId="77777777" w:rsidR="00381C05" w:rsidRDefault="00381C05">
      <w:pPr>
        <w:spacing w:after="240"/>
        <w:jc w:val="center"/>
      </w:pPr>
    </w:p>
    <w:p w14:paraId="650CDA62" w14:textId="77777777" w:rsidR="00381C05" w:rsidRDefault="008E01AF">
      <w:pPr>
        <w:pStyle w:val="a6"/>
        <w:numPr>
          <w:ilvl w:val="0"/>
          <w:numId w:val="7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«Чувствительные ладошки».</w:t>
      </w:r>
    </w:p>
    <w:p w14:paraId="3922DE0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Цель: развитие тактильной чувствительности Поднос, сухой песок - Положите ладошки на песок, закройте глаз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ки, почувствуйте, какой он.</w:t>
      </w:r>
    </w:p>
    <w:p w14:paraId="09ADB3F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Откройте глазки, расскажите, что вы чувствовали.</w:t>
      </w:r>
    </w:p>
    <w:p w14:paraId="67DE3F15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Сделайте то же самое, повернув ладошки другой стороной. Расскажите о своих ощущениях.</w:t>
      </w:r>
    </w:p>
    <w:p w14:paraId="5426EA7C" w14:textId="77777777" w:rsidR="00381C05" w:rsidRDefault="008E01AF">
      <w:pPr>
        <w:spacing w:after="24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noProof/>
        </w:rPr>
        <w:drawing>
          <wp:inline distT="0" distB="0" distL="114300" distR="114300" wp14:anchorId="72A94C3B" wp14:editId="63DE60D4">
            <wp:extent cx="2639695" cy="3237865"/>
            <wp:effectExtent l="0" t="0" r="0" b="0"/>
            <wp:docPr id="532531061" name="Изображение 53253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31061" name="Изображение 53253106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72" cy="323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796D" w14:textId="77777777" w:rsidR="00381C05" w:rsidRDefault="008E01AF">
      <w:pPr>
        <w:pStyle w:val="a6"/>
        <w:numPr>
          <w:ilvl w:val="0"/>
          <w:numId w:val="8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lastRenderedPageBreak/>
        <w:t xml:space="preserve"> Рисунки на песке палочками и пальчиками</w:t>
      </w:r>
    </w:p>
    <w:p w14:paraId="04853766" w14:textId="77777777" w:rsidR="00381C05" w:rsidRDefault="008E01AF">
      <w:pPr>
        <w:pStyle w:val="a6"/>
        <w:spacing w:after="240"/>
        <w:jc w:val="center"/>
      </w:pPr>
      <w:r>
        <w:rPr>
          <w:noProof/>
        </w:rPr>
        <w:drawing>
          <wp:inline distT="0" distB="0" distL="114300" distR="114300" wp14:anchorId="65358658" wp14:editId="516FDC4C">
            <wp:extent cx="2628900" cy="2760980"/>
            <wp:effectExtent l="0" t="0" r="0" b="0"/>
            <wp:docPr id="895961978" name="Изображение 895961978" title="Идет вставка изображени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61978" name="Изображение 895961978" title="Идет вставка изображения...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031" cy="276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AEDA5" w14:textId="77777777" w:rsidR="00381C05" w:rsidRDefault="00381C05">
      <w:pPr>
        <w:pStyle w:val="a6"/>
        <w:spacing w:after="240"/>
        <w:jc w:val="center"/>
      </w:pPr>
    </w:p>
    <w:p w14:paraId="096B7F27" w14:textId="77777777" w:rsidR="00381C05" w:rsidRDefault="00381C05">
      <w:pPr>
        <w:pStyle w:val="a6"/>
        <w:spacing w:after="240"/>
        <w:jc w:val="center"/>
      </w:pPr>
    </w:p>
    <w:p w14:paraId="7BF9B516" w14:textId="77777777" w:rsidR="00381C05" w:rsidRDefault="008E01AF">
      <w:pPr>
        <w:pStyle w:val="a6"/>
        <w:numPr>
          <w:ilvl w:val="0"/>
          <w:numId w:val="8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«День рожденья куклы Маши»</w:t>
      </w:r>
    </w:p>
    <w:p w14:paraId="35A4F67E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Потешки</w:t>
      </w:r>
    </w:p>
    <w:p w14:paraId="14911006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Я пек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у, пеку, пеку</w:t>
      </w:r>
    </w:p>
    <w:p w14:paraId="1C207E43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Куклам всем по пирожку.</w:t>
      </w:r>
    </w:p>
    <w:p w14:paraId="2598A024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А для милой Машеньки</w:t>
      </w:r>
    </w:p>
    <w:p w14:paraId="6B4449B6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Испечем мы пряники.</w:t>
      </w:r>
    </w:p>
    <w:p w14:paraId="35CCB3A5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«Как на Машин день рожденья</w:t>
      </w:r>
    </w:p>
    <w:p w14:paraId="09148368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Испекли мы пирожки</w:t>
      </w:r>
    </w:p>
    <w:p w14:paraId="7301E4AD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Из песочка и водички</w:t>
      </w:r>
    </w:p>
    <w:p w14:paraId="2AAEAE05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Наши детки – молодцы!»</w:t>
      </w:r>
    </w:p>
    <w:p w14:paraId="0A56C252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Цель: продолжать учить детей выкладывать формы из влажного песка. Развивать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мелкую моторику рук, координацию движений. Формочек, совочки, камешки, палочки для украшений. Предложить «испечь» пирожки, тортики для куклы и ее гостей. Дети выполняют действия с разнообразными формочками. Сказать, что можно «выпекать» и руками,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переклады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вая мокрый песок из одной ладошки в другую. Затем дети «угощают» пирожками кукол.</w:t>
      </w:r>
    </w:p>
    <w:p w14:paraId="3D6988B9" w14:textId="77777777" w:rsidR="00381C05" w:rsidRDefault="008E01AF">
      <w:pPr>
        <w:spacing w:after="24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noProof/>
        </w:rPr>
        <w:drawing>
          <wp:inline distT="0" distB="0" distL="114300" distR="114300" wp14:anchorId="4B6332E4" wp14:editId="37A42228">
            <wp:extent cx="2197100" cy="2780665"/>
            <wp:effectExtent l="0" t="0" r="0" b="0"/>
            <wp:docPr id="131922698" name="Изображение 13192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698" name="Изображение 13192269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28" cy="278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EFF3F" w14:textId="77777777" w:rsidR="00381C05" w:rsidRDefault="00381C05">
      <w:pPr>
        <w:spacing w:after="24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14:paraId="1882C5CB" w14:textId="77777777" w:rsidR="00381C05" w:rsidRDefault="00381C05">
      <w:pPr>
        <w:spacing w:after="24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14:paraId="6BEAAF2C" w14:textId="77777777" w:rsidR="00381C05" w:rsidRDefault="00381C05">
      <w:pPr>
        <w:spacing w:after="24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14:paraId="254F0E31" w14:textId="77777777" w:rsidR="00381C05" w:rsidRDefault="00381C05">
      <w:pPr>
        <w:spacing w:after="24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14:paraId="64E03428" w14:textId="77777777" w:rsidR="00381C05" w:rsidRDefault="008E01AF">
      <w:pPr>
        <w:pStyle w:val="a6"/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«Создание и заселение песочного городка»</w:t>
      </w:r>
    </w:p>
    <w:p w14:paraId="083DD1E1" w14:textId="77777777" w:rsidR="00381C05" w:rsidRDefault="00381C05">
      <w:pPr>
        <w:pStyle w:val="a6"/>
        <w:spacing w:after="240"/>
        <w:jc w:val="both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</w:pPr>
    </w:p>
    <w:p w14:paraId="46A95511" w14:textId="77777777" w:rsidR="00381C05" w:rsidRDefault="008E01AF">
      <w:pPr>
        <w:pStyle w:val="a6"/>
        <w:spacing w:after="240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noProof/>
        </w:rPr>
        <w:drawing>
          <wp:inline distT="0" distB="0" distL="114300" distR="114300" wp14:anchorId="2EBF1D64" wp14:editId="74D75C64">
            <wp:extent cx="2054860" cy="2315210"/>
            <wp:effectExtent l="0" t="0" r="0" b="0"/>
            <wp:docPr id="932565867" name="Изображение 932565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65867" name="Изображение 93256586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87" cy="231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4D15" w14:textId="77777777" w:rsidR="00381C05" w:rsidRDefault="00381C05">
      <w:pPr>
        <w:spacing w:after="240"/>
        <w:jc w:val="both"/>
      </w:pPr>
    </w:p>
    <w:p w14:paraId="23670BA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7. Ресурсы:</w:t>
      </w:r>
    </w:p>
    <w:p w14:paraId="4336C42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Интеллектуальные и кадровые: воспитатели, младший воспитатель.</w:t>
      </w:r>
    </w:p>
    <w:p w14:paraId="27101F1B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Информационные: литература, интернет.</w:t>
      </w:r>
    </w:p>
    <w:p w14:paraId="308609D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Технические: компьютер, фотоаппарат, центр «Песок-вода»</w:t>
      </w:r>
    </w:p>
    <w:p w14:paraId="2134CF22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Организационные: план, консультации, занятия, эксперименты.</w:t>
      </w:r>
    </w:p>
    <w:p w14:paraId="01FB042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8. Риски и пути преодоления рисков.</w:t>
      </w:r>
    </w:p>
    <w:p w14:paraId="15DAF382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Низкая познавательно-исследовательская активность детей, большой объем работы, недостаточная заинтересов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анность родителей.</w:t>
      </w:r>
    </w:p>
    <w:p w14:paraId="0BBC8392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Пути преодоления: консультации для родителей, чтение стихов про песок, проведение экспериментов.</w:t>
      </w:r>
    </w:p>
    <w:p w14:paraId="5A102B24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9. Выводы проекта:</w:t>
      </w:r>
    </w:p>
    <w:p w14:paraId="3953D946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активное участие в играх с песком</w:t>
      </w:r>
    </w:p>
    <w:p w14:paraId="60C31A0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интерес к экспериментальной деятельности</w:t>
      </w:r>
    </w:p>
    <w:p w14:paraId="37CBA42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обогащение словарного запаса</w:t>
      </w:r>
    </w:p>
    <w:p w14:paraId="1A65BC9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снятие психофизического напряжения</w:t>
      </w:r>
    </w:p>
    <w:p w14:paraId="4C01DFAD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Трансляция проекта:</w:t>
      </w:r>
    </w:p>
    <w:p w14:paraId="7EEEC75C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• выступление на педсовете</w:t>
      </w:r>
    </w:p>
    <w:p w14:paraId="29631A9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Значимость проекта</w:t>
      </w:r>
    </w:p>
    <w:p w14:paraId="5A010586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Игры с песком способствуют:</w:t>
      </w:r>
    </w:p>
    <w:p w14:paraId="743DD59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расширению детского опыта ориентировки в окружающем;</w:t>
      </w:r>
    </w:p>
    <w:p w14:paraId="03391CD7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развитию у детей любознательности и познавательной мотивации;</w:t>
      </w:r>
    </w:p>
    <w:p w14:paraId="4114231F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развит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ию воображению и творческой активности детей;</w:t>
      </w:r>
    </w:p>
    <w:p w14:paraId="3C942CE3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сплочению детско-родительский отношений;</w:t>
      </w:r>
    </w:p>
    <w:p w14:paraId="1B8ADC08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информированию педагогов и родителей об актуальных задачах воспитания и обучения детей и о возможностях решении данных задач.</w:t>
      </w:r>
    </w:p>
    <w:p w14:paraId="3927D109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lastRenderedPageBreak/>
        <w:t>Список литературы</w:t>
      </w:r>
    </w:p>
    <w:p w14:paraId="478B0D9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1. Зубкова Н. М. «Воз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и маленькая тележка чудес. Опыты и эксперименты для детей от 3 до 7 лет», -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.: Речь, 2006г.</w:t>
      </w:r>
    </w:p>
    <w:p w14:paraId="3C95A3C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2. Лаптева Г. В. «Развивающие прогулки для детей 3-4 лет. Программа для детского сада и не только», - СПб.: Речь; М.: Сфера, 2010 г.</w:t>
      </w:r>
    </w:p>
    <w:p w14:paraId="53B943DD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Нищева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Н. В. «Подвижные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и дидактические игры на прогулке», -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.: ООО «ИЗДАТЕЛЬСТВО «ДЕТСТВО-ПРЕСС», 2012г.</w:t>
      </w:r>
    </w:p>
    <w:p w14:paraId="056D5A11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Нищева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Н. В. «Познавательно-исследовательская деятельность как направление развития личности дошкольника. Опыты, эксперименты, игры», СПб.: ООО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«Издательство «ДЕТСТВО-ПРЕСС», 2013г.</w:t>
      </w:r>
    </w:p>
    <w:p w14:paraId="4F24FD6A" w14:textId="77777777" w:rsidR="00381C05" w:rsidRDefault="008E01AF">
      <w:pPr>
        <w:spacing w:after="24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Тугушева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Г. П. Чистякова А. Е. «Экспериментальная деятельность детей среднего и среднего и старшего возраста: методическое пособие», - СПб.: ДЕТСТВО-ПРЕСС,2007г.</w:t>
      </w:r>
    </w:p>
    <w:p w14:paraId="591AB109" w14:textId="77777777" w:rsidR="00381C05" w:rsidRDefault="00381C0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0684D4" w14:textId="77777777" w:rsidR="00381C05" w:rsidRDefault="00381C0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229BB2" w14:textId="77777777" w:rsidR="00381C05" w:rsidRDefault="00381C0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BBDE0B" w14:textId="77777777" w:rsidR="00381C05" w:rsidRDefault="00381C0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4238CB" w14:textId="77777777" w:rsidR="00381C05" w:rsidRDefault="00381C0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8993B1" w14:textId="77777777" w:rsidR="00381C05" w:rsidRDefault="00381C0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F3E63C" w14:textId="77777777" w:rsidR="00381C05" w:rsidRDefault="00381C0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81C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7E36" w14:textId="77777777" w:rsidR="008E01AF" w:rsidRDefault="008E01AF">
      <w:pPr>
        <w:spacing w:line="240" w:lineRule="auto"/>
      </w:pPr>
      <w:r>
        <w:separator/>
      </w:r>
    </w:p>
  </w:endnote>
  <w:endnote w:type="continuationSeparator" w:id="0">
    <w:p w14:paraId="5FF99A08" w14:textId="77777777" w:rsidR="008E01AF" w:rsidRDefault="008E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00"/>
    <w:family w:val="auto"/>
    <w:pitch w:val="default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Segoe Print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BAD2" w14:textId="77777777" w:rsidR="008E01AF" w:rsidRDefault="008E01AF">
      <w:pPr>
        <w:spacing w:after="0"/>
      </w:pPr>
      <w:r>
        <w:separator/>
      </w:r>
    </w:p>
  </w:footnote>
  <w:footnote w:type="continuationSeparator" w:id="0">
    <w:p w14:paraId="6F4892AB" w14:textId="77777777" w:rsidR="008E01AF" w:rsidRDefault="008E01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FAAE"/>
    <w:multiLevelType w:val="multilevel"/>
    <w:tmpl w:val="04B0F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547"/>
    <w:multiLevelType w:val="multilevel"/>
    <w:tmpl w:val="051A65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BF7B"/>
    <w:multiLevelType w:val="multilevel"/>
    <w:tmpl w:val="09D5BF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54E3"/>
    <w:multiLevelType w:val="multilevel"/>
    <w:tmpl w:val="17E254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09EA"/>
    <w:multiLevelType w:val="multilevel"/>
    <w:tmpl w:val="213D0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FD627"/>
    <w:multiLevelType w:val="multilevel"/>
    <w:tmpl w:val="22BFD627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D0F68"/>
    <w:multiLevelType w:val="multilevel"/>
    <w:tmpl w:val="371D0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BCA3B"/>
    <w:multiLevelType w:val="multilevel"/>
    <w:tmpl w:val="3ECBCA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8C712"/>
    <w:multiLevelType w:val="multilevel"/>
    <w:tmpl w:val="42D8C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328AB9"/>
    <w:rsid w:val="000012AD"/>
    <w:rsid w:val="000D925D"/>
    <w:rsid w:val="00152379"/>
    <w:rsid w:val="0030B970"/>
    <w:rsid w:val="00381C05"/>
    <w:rsid w:val="00756DE1"/>
    <w:rsid w:val="008E01AF"/>
    <w:rsid w:val="01668808"/>
    <w:rsid w:val="01A89293"/>
    <w:rsid w:val="0340E31B"/>
    <w:rsid w:val="03EC3563"/>
    <w:rsid w:val="0404F17C"/>
    <w:rsid w:val="0602A069"/>
    <w:rsid w:val="0647FBD4"/>
    <w:rsid w:val="06A71FE6"/>
    <w:rsid w:val="06C48EA0"/>
    <w:rsid w:val="077397D4"/>
    <w:rsid w:val="08150B8A"/>
    <w:rsid w:val="082DF19E"/>
    <w:rsid w:val="09E6D274"/>
    <w:rsid w:val="09F91597"/>
    <w:rsid w:val="0BF49E06"/>
    <w:rsid w:val="0BFB5FAB"/>
    <w:rsid w:val="0D16DFE5"/>
    <w:rsid w:val="0E798212"/>
    <w:rsid w:val="0EBA7198"/>
    <w:rsid w:val="0F38B0D7"/>
    <w:rsid w:val="0F5DB474"/>
    <w:rsid w:val="0FE091F6"/>
    <w:rsid w:val="1050835A"/>
    <w:rsid w:val="1117EF35"/>
    <w:rsid w:val="1129FD6E"/>
    <w:rsid w:val="112A90BB"/>
    <w:rsid w:val="1186F944"/>
    <w:rsid w:val="11E2E096"/>
    <w:rsid w:val="11EB83C3"/>
    <w:rsid w:val="1250B416"/>
    <w:rsid w:val="126AF143"/>
    <w:rsid w:val="12DD1E4E"/>
    <w:rsid w:val="13986870"/>
    <w:rsid w:val="14F340C4"/>
    <w:rsid w:val="150F9DE3"/>
    <w:rsid w:val="16336B6E"/>
    <w:rsid w:val="16524048"/>
    <w:rsid w:val="16577426"/>
    <w:rsid w:val="17188FBC"/>
    <w:rsid w:val="1A20CF6F"/>
    <w:rsid w:val="1AB45CF8"/>
    <w:rsid w:val="1C5483FD"/>
    <w:rsid w:val="1F3C688D"/>
    <w:rsid w:val="1F4864A4"/>
    <w:rsid w:val="1F96F960"/>
    <w:rsid w:val="20D3C47D"/>
    <w:rsid w:val="21A4FA07"/>
    <w:rsid w:val="223B1780"/>
    <w:rsid w:val="23976AED"/>
    <w:rsid w:val="23E9C449"/>
    <w:rsid w:val="23F403A4"/>
    <w:rsid w:val="2531817F"/>
    <w:rsid w:val="255AF0BE"/>
    <w:rsid w:val="256D061D"/>
    <w:rsid w:val="2701D380"/>
    <w:rsid w:val="281B2DBE"/>
    <w:rsid w:val="29D8192F"/>
    <w:rsid w:val="2B07F6FD"/>
    <w:rsid w:val="2B4B54E1"/>
    <w:rsid w:val="2B9E3966"/>
    <w:rsid w:val="2C347E55"/>
    <w:rsid w:val="2C93AE9B"/>
    <w:rsid w:val="2D4BC67F"/>
    <w:rsid w:val="2D56CC26"/>
    <w:rsid w:val="2D5BC201"/>
    <w:rsid w:val="2E0D1D10"/>
    <w:rsid w:val="2E204D50"/>
    <w:rsid w:val="2F328AB9"/>
    <w:rsid w:val="317613F2"/>
    <w:rsid w:val="3234AA94"/>
    <w:rsid w:val="35917757"/>
    <w:rsid w:val="368FD167"/>
    <w:rsid w:val="373D974A"/>
    <w:rsid w:val="3806691D"/>
    <w:rsid w:val="380BEAF6"/>
    <w:rsid w:val="386269AC"/>
    <w:rsid w:val="3A85673F"/>
    <w:rsid w:val="3A9342B7"/>
    <w:rsid w:val="3AE79B31"/>
    <w:rsid w:val="3B092792"/>
    <w:rsid w:val="3BDF8286"/>
    <w:rsid w:val="3CCA7628"/>
    <w:rsid w:val="3E4416FF"/>
    <w:rsid w:val="3EDE18D6"/>
    <w:rsid w:val="3F0A58AF"/>
    <w:rsid w:val="3F841603"/>
    <w:rsid w:val="3FD0D193"/>
    <w:rsid w:val="40E4D123"/>
    <w:rsid w:val="42566DC2"/>
    <w:rsid w:val="43EF5E1B"/>
    <w:rsid w:val="441EAFC7"/>
    <w:rsid w:val="44847CD9"/>
    <w:rsid w:val="44B3BBC6"/>
    <w:rsid w:val="44E7D536"/>
    <w:rsid w:val="4510DCBC"/>
    <w:rsid w:val="4568B3D2"/>
    <w:rsid w:val="45D6F53C"/>
    <w:rsid w:val="45ECC459"/>
    <w:rsid w:val="480677E6"/>
    <w:rsid w:val="4981DA84"/>
    <w:rsid w:val="4A95F684"/>
    <w:rsid w:val="4B435865"/>
    <w:rsid w:val="4C8208E8"/>
    <w:rsid w:val="4FAECAC5"/>
    <w:rsid w:val="4FB1749C"/>
    <w:rsid w:val="501B7D66"/>
    <w:rsid w:val="502E210F"/>
    <w:rsid w:val="50BCE938"/>
    <w:rsid w:val="517D0D20"/>
    <w:rsid w:val="521560FB"/>
    <w:rsid w:val="52D31445"/>
    <w:rsid w:val="5310225A"/>
    <w:rsid w:val="533759EF"/>
    <w:rsid w:val="53B35C73"/>
    <w:rsid w:val="54935DD0"/>
    <w:rsid w:val="557AEB0A"/>
    <w:rsid w:val="5607ABB4"/>
    <w:rsid w:val="57E3E95C"/>
    <w:rsid w:val="59A56B10"/>
    <w:rsid w:val="5A352754"/>
    <w:rsid w:val="5A7A3F7C"/>
    <w:rsid w:val="5AFDE600"/>
    <w:rsid w:val="5B45AA99"/>
    <w:rsid w:val="5BA2F472"/>
    <w:rsid w:val="5BCD8C46"/>
    <w:rsid w:val="5C1B6BF9"/>
    <w:rsid w:val="5C2875AB"/>
    <w:rsid w:val="5C60BE34"/>
    <w:rsid w:val="5C6CDED7"/>
    <w:rsid w:val="5D3741D0"/>
    <w:rsid w:val="5ED2D22B"/>
    <w:rsid w:val="5F7BCCA3"/>
    <w:rsid w:val="60A4BE68"/>
    <w:rsid w:val="61E7B185"/>
    <w:rsid w:val="61EFB877"/>
    <w:rsid w:val="62A61275"/>
    <w:rsid w:val="633059A8"/>
    <w:rsid w:val="63B3D17E"/>
    <w:rsid w:val="63E82F00"/>
    <w:rsid w:val="64352F67"/>
    <w:rsid w:val="64A34D70"/>
    <w:rsid w:val="656C2C74"/>
    <w:rsid w:val="65935547"/>
    <w:rsid w:val="65A872EA"/>
    <w:rsid w:val="6653EE95"/>
    <w:rsid w:val="672C844C"/>
    <w:rsid w:val="6740C795"/>
    <w:rsid w:val="68BF965C"/>
    <w:rsid w:val="6A2F7AE1"/>
    <w:rsid w:val="6B2A3EBC"/>
    <w:rsid w:val="6B3884AE"/>
    <w:rsid w:val="6C07EE03"/>
    <w:rsid w:val="6C18D73C"/>
    <w:rsid w:val="6C857E9D"/>
    <w:rsid w:val="6E98A591"/>
    <w:rsid w:val="6FA3C537"/>
    <w:rsid w:val="7069E924"/>
    <w:rsid w:val="713919A2"/>
    <w:rsid w:val="71E01CD8"/>
    <w:rsid w:val="720CF287"/>
    <w:rsid w:val="743A4FB9"/>
    <w:rsid w:val="7457FE11"/>
    <w:rsid w:val="75B85527"/>
    <w:rsid w:val="7A4AD61A"/>
    <w:rsid w:val="7AC4A67D"/>
    <w:rsid w:val="7AE80E44"/>
    <w:rsid w:val="7B2E7781"/>
    <w:rsid w:val="7B9B4177"/>
    <w:rsid w:val="7D5DA97C"/>
    <w:rsid w:val="7F50D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E14D"/>
  <w15:docId w15:val="{EFD7F185-38AC-4CAF-A96F-593D5AC0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9" w:lineRule="auto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Pr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ochka_30@mail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2066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Сычева</dc:creator>
  <cp:lastModifiedBy>Ёлочка</cp:lastModifiedBy>
  <cp:revision>3</cp:revision>
  <dcterms:created xsi:type="dcterms:W3CDTF">2024-06-27T14:50:00Z</dcterms:created>
  <dcterms:modified xsi:type="dcterms:W3CDTF">2026-02-06T10:53:00Z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FD9CAC89456C42E38B685192D4C0E427_12</vt:lpwstr>
  </property>
</Properties>
</file>