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CF" w:rsidRPr="00905CCF" w:rsidRDefault="00905CCF" w:rsidP="0090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905CCF">
        <w:rPr>
          <w:rFonts w:ascii="Times New Roman" w:eastAsia="Times New Roman" w:hAnsi="Times New Roman" w:cs="Times New Roman"/>
          <w:b/>
          <w:szCs w:val="24"/>
        </w:rPr>
        <w:t>Муниципальное автономное дошкольное образовательное учреждение</w:t>
      </w:r>
    </w:p>
    <w:p w:rsidR="00905CCF" w:rsidRPr="00905CCF" w:rsidRDefault="00905CCF" w:rsidP="0090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905CCF">
        <w:rPr>
          <w:rFonts w:ascii="Times New Roman" w:eastAsia="Times New Roman" w:hAnsi="Times New Roman" w:cs="Times New Roman"/>
          <w:b/>
          <w:szCs w:val="24"/>
        </w:rPr>
        <w:t>«Детский сад комбинированного вида №30 «Ёлочка»</w:t>
      </w:r>
    </w:p>
    <w:p w:rsidR="00905CCF" w:rsidRPr="00905CCF" w:rsidRDefault="00905CCF" w:rsidP="0090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905CCF">
        <w:rPr>
          <w:rFonts w:ascii="Times New Roman" w:eastAsia="Times New Roman" w:hAnsi="Times New Roman" w:cs="Times New Roman"/>
          <w:b/>
          <w:szCs w:val="24"/>
        </w:rPr>
        <w:t>623751, Свердловская область, г. Реж, ул. Строителей, 10</w:t>
      </w:r>
    </w:p>
    <w:p w:rsidR="00905CCF" w:rsidRPr="00905CCF" w:rsidRDefault="00905CCF" w:rsidP="00905CC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05CCF">
        <w:rPr>
          <w:rFonts w:ascii="Times New Roman" w:eastAsia="Calibri" w:hAnsi="Times New Roman" w:cs="Times New Roman"/>
          <w:b/>
        </w:rPr>
        <w:t xml:space="preserve">тел.: 8 (34364) 3-30-60, </w:t>
      </w:r>
      <w:r w:rsidRPr="00905CCF">
        <w:rPr>
          <w:rFonts w:ascii="Times New Roman" w:eastAsia="Calibri" w:hAnsi="Times New Roman" w:cs="Times New Roman"/>
          <w:b/>
          <w:color w:val="000000"/>
          <w:lang w:val="en-US"/>
        </w:rPr>
        <w:t>e</w:t>
      </w:r>
      <w:r w:rsidRPr="00905CCF">
        <w:rPr>
          <w:rFonts w:ascii="Times New Roman" w:eastAsia="Calibri" w:hAnsi="Times New Roman" w:cs="Times New Roman"/>
          <w:b/>
          <w:color w:val="000000"/>
        </w:rPr>
        <w:t>-</w:t>
      </w:r>
      <w:r w:rsidRPr="00905CCF">
        <w:rPr>
          <w:rFonts w:ascii="Times New Roman" w:eastAsia="Calibri" w:hAnsi="Times New Roman" w:cs="Times New Roman"/>
          <w:b/>
          <w:color w:val="000000"/>
          <w:lang w:val="en-US"/>
        </w:rPr>
        <w:t>mail</w:t>
      </w:r>
      <w:r w:rsidRPr="00905CCF">
        <w:rPr>
          <w:rFonts w:ascii="Times New Roman" w:eastAsia="Calibri" w:hAnsi="Times New Roman" w:cs="Times New Roman"/>
          <w:b/>
          <w:color w:val="000000"/>
        </w:rPr>
        <w:t>:</w:t>
      </w:r>
      <w:r w:rsidRPr="00905CCF">
        <w:rPr>
          <w:rFonts w:ascii="Times New Roman" w:eastAsia="Calibri" w:hAnsi="Times New Roman" w:cs="Times New Roman"/>
          <w:color w:val="000000"/>
        </w:rPr>
        <w:t xml:space="preserve">  </w:t>
      </w:r>
      <w:hyperlink r:id="rId7" w:history="1">
        <w:r w:rsidRPr="00905CCF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elochka</w:t>
        </w:r>
        <w:r w:rsidRPr="00905CCF">
          <w:rPr>
            <w:rFonts w:ascii="Times New Roman" w:eastAsia="Calibri" w:hAnsi="Times New Roman" w:cs="Times New Roman"/>
            <w:b/>
            <w:color w:val="000000"/>
            <w:u w:val="single"/>
          </w:rPr>
          <w:t>_30@</w:t>
        </w:r>
        <w:r w:rsidRPr="00905CCF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mail</w:t>
        </w:r>
        <w:r w:rsidRPr="00905CCF">
          <w:rPr>
            <w:rFonts w:ascii="Times New Roman" w:eastAsia="Calibri" w:hAnsi="Times New Roman" w:cs="Times New Roman"/>
            <w:b/>
            <w:color w:val="000000"/>
            <w:u w:val="single"/>
          </w:rPr>
          <w:t>.</w:t>
        </w:r>
        <w:r w:rsidRPr="00905CCF">
          <w:rPr>
            <w:rFonts w:ascii="Times New Roman" w:eastAsia="Calibri" w:hAnsi="Times New Roman" w:cs="Times New Roman"/>
            <w:b/>
            <w:color w:val="000000"/>
            <w:u w:val="single"/>
            <w:lang w:val="en-US"/>
          </w:rPr>
          <w:t>ru</w:t>
        </w:r>
      </w:hyperlink>
      <w:r w:rsidRPr="00905CCF">
        <w:rPr>
          <w:rFonts w:ascii="Times New Roman" w:eastAsia="Calibri" w:hAnsi="Times New Roman" w:cs="Times New Roman"/>
        </w:rPr>
        <w:t xml:space="preserve">, </w:t>
      </w:r>
      <w:r w:rsidRPr="00905CCF">
        <w:rPr>
          <w:rFonts w:ascii="Times New Roman" w:eastAsia="Calibri" w:hAnsi="Times New Roman" w:cs="Times New Roman"/>
          <w:b/>
          <w:color w:val="000000"/>
        </w:rPr>
        <w:t xml:space="preserve">адрес сайта: </w:t>
      </w:r>
      <w:hyperlink r:id="rId8" w:tgtFrame="_blank" w:history="1">
        <w:r w:rsidRPr="00905CCF">
          <w:rPr>
            <w:rFonts w:ascii="Times New Roman" w:eastAsia="Calibri" w:hAnsi="Times New Roman" w:cs="Times New Roman"/>
            <w:b/>
            <w:color w:val="000000"/>
            <w:u w:val="single"/>
            <w:shd w:val="clear" w:color="auto" w:fill="FFFFFF"/>
          </w:rPr>
          <w:t>http://30rezh.tvoysadik.ru</w:t>
        </w:r>
      </w:hyperlink>
    </w:p>
    <w:p w:rsidR="00905CCF" w:rsidRPr="00905CCF" w:rsidRDefault="00905CCF" w:rsidP="00905CCF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</w:rPr>
      </w:pPr>
      <w:r w:rsidRPr="00905CCF">
        <w:rPr>
          <w:rFonts w:ascii="Times New Roman" w:eastAsia="Calibri" w:hAnsi="Times New Roman" w:cs="Times New Roman"/>
          <w:b/>
          <w:color w:val="000000"/>
        </w:rPr>
        <w:tab/>
        <w:t xml:space="preserve">ИНН 6628009905  КПП 667701001  </w:t>
      </w:r>
      <w:proofErr w:type="gramStart"/>
      <w:r w:rsidRPr="00905CCF">
        <w:rPr>
          <w:rFonts w:ascii="Times New Roman" w:eastAsia="Calibri" w:hAnsi="Times New Roman" w:cs="Times New Roman"/>
          <w:b/>
          <w:color w:val="000000"/>
        </w:rPr>
        <w:t>р</w:t>
      </w:r>
      <w:proofErr w:type="gramEnd"/>
      <w:r w:rsidRPr="00905CCF">
        <w:rPr>
          <w:rFonts w:ascii="Times New Roman" w:eastAsia="Calibri" w:hAnsi="Times New Roman" w:cs="Times New Roman"/>
          <w:b/>
          <w:color w:val="000000"/>
        </w:rPr>
        <w:t>/с 03234643657200006200</w:t>
      </w:r>
      <w:r w:rsidRPr="00905CCF">
        <w:rPr>
          <w:rFonts w:ascii="Times New Roman" w:eastAsia="Calibri" w:hAnsi="Times New Roman" w:cs="Times New Roman"/>
          <w:b/>
          <w:color w:val="000000"/>
        </w:rPr>
        <w:tab/>
      </w:r>
    </w:p>
    <w:p w:rsidR="00905CCF" w:rsidRPr="00905CCF" w:rsidRDefault="00905CCF" w:rsidP="00905CCF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</w:rPr>
      </w:pPr>
      <w:r w:rsidRPr="00905CCF">
        <w:rPr>
          <w:rFonts w:ascii="Times New Roman" w:eastAsia="Calibri" w:hAnsi="Times New Roman" w:cs="Times New Roman"/>
          <w:b/>
          <w:color w:val="000000"/>
        </w:rPr>
        <w:t>в УРАЛЬСКОМ ГУ Банка России//УФК по Свердловской области  г. Екатеринбург БИК 016577551</w:t>
      </w:r>
      <w:r w:rsidRPr="00905CC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05CCF">
        <w:rPr>
          <w:rFonts w:ascii="Times New Roman" w:eastAsia="Calibri" w:hAnsi="Times New Roman" w:cs="Times New Roman"/>
          <w:b/>
          <w:color w:val="000000"/>
        </w:rPr>
        <w:t xml:space="preserve">л/с  33906000160  </w:t>
      </w:r>
    </w:p>
    <w:p w:rsidR="00905CCF" w:rsidRPr="00905CCF" w:rsidRDefault="00905CCF" w:rsidP="00905CCF">
      <w:pPr>
        <w:rPr>
          <w:rFonts w:ascii="Calibri" w:eastAsia="Calibri" w:hAnsi="Calibri" w:cs="Times New Roman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P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CCF">
        <w:rPr>
          <w:rFonts w:ascii="Times New Roman" w:hAnsi="Times New Roman" w:cs="Times New Roman"/>
          <w:b/>
          <w:sz w:val="32"/>
          <w:szCs w:val="32"/>
        </w:rPr>
        <w:t xml:space="preserve">Тренинг  </w:t>
      </w: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53F08" w:rsidRPr="00B53F08" w:rsidRDefault="00B53F08" w:rsidP="00B53F08">
      <w:pPr>
        <w:spacing w:after="0" w:line="300" w:lineRule="atLeast"/>
        <w:jc w:val="center"/>
        <w:outlineLvl w:val="0"/>
        <w:rPr>
          <w:rFonts w:ascii="Monotype Corsiva" w:hAnsi="Monotype Corsiva" w:cs="Times New Roman"/>
          <w:b/>
          <w:i/>
          <w:sz w:val="72"/>
          <w:szCs w:val="72"/>
        </w:rPr>
      </w:pPr>
      <w:r w:rsidRPr="00B53F08">
        <w:rPr>
          <w:rFonts w:ascii="Monotype Corsiva" w:hAnsi="Monotype Corsiva"/>
          <w:b/>
          <w:i/>
          <w:sz w:val="72"/>
          <w:szCs w:val="72"/>
        </w:rPr>
        <w:t>«</w:t>
      </w:r>
      <w:r w:rsidRPr="00B53F08">
        <w:rPr>
          <w:rFonts w:ascii="Monotype Corsiva" w:hAnsi="Monotype Corsiva" w:cs="Times New Roman"/>
          <w:b/>
          <w:i/>
          <w:sz w:val="72"/>
          <w:szCs w:val="72"/>
        </w:rPr>
        <w:t>Адаптация молодых педагогов</w:t>
      </w:r>
    </w:p>
    <w:p w:rsidR="00B53F08" w:rsidRPr="00B53F08" w:rsidRDefault="00B53F08" w:rsidP="00B53F08">
      <w:pPr>
        <w:spacing w:after="0" w:line="300" w:lineRule="atLeast"/>
        <w:jc w:val="center"/>
        <w:outlineLvl w:val="0"/>
        <w:rPr>
          <w:rFonts w:ascii="Monotype Corsiva" w:hAnsi="Monotype Corsiva"/>
          <w:b/>
          <w:i/>
          <w:sz w:val="72"/>
          <w:szCs w:val="72"/>
        </w:rPr>
      </w:pPr>
      <w:r w:rsidRPr="00B53F08">
        <w:rPr>
          <w:rFonts w:ascii="Monotype Corsiva" w:hAnsi="Monotype Corsiva" w:cs="Times New Roman"/>
          <w:b/>
          <w:i/>
          <w:sz w:val="72"/>
          <w:szCs w:val="72"/>
        </w:rPr>
        <w:t>к новым условиям</w:t>
      </w:r>
      <w:r w:rsidRPr="00B53F08">
        <w:rPr>
          <w:rFonts w:ascii="Monotype Corsiva" w:hAnsi="Monotype Corsiva"/>
          <w:b/>
          <w:i/>
          <w:sz w:val="72"/>
          <w:szCs w:val="72"/>
        </w:rPr>
        <w:t>»</w:t>
      </w: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</w:t>
      </w:r>
    </w:p>
    <w:p w:rsidR="00905CCF" w:rsidRDefault="00905CCF" w:rsidP="00905CC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Минниахметова К.А.</w:t>
      </w:r>
    </w:p>
    <w:p w:rsidR="00905CCF" w:rsidRPr="00905CCF" w:rsidRDefault="00905CCF" w:rsidP="00905CC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</w:t>
      </w: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905CCF" w:rsidP="00905C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05CCF" w:rsidRDefault="00B53F08" w:rsidP="00905C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</w:t>
      </w:r>
    </w:p>
    <w:p w:rsid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"Со мной работали десятки молодых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педагогов. Я убедился, что как бы человек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успешно не кончил педагогический вуз,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как бы он не был талантлив, а если не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будет учиться на опыте, никогда не будет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хорошим педагогом, я сам учился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более</w:t>
      </w:r>
    </w:p>
    <w:p w:rsidR="00B53F08" w:rsidRDefault="00B53F08" w:rsidP="00B53F08">
      <w:pPr>
        <w:spacing w:after="0" w:line="235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старых педагогов..." А. С. Макаренко</w:t>
      </w:r>
    </w:p>
    <w:p w:rsidR="00B53F08" w:rsidRPr="00B53F08" w:rsidRDefault="00B53F08" w:rsidP="00B53F08">
      <w:pPr>
        <w:spacing w:after="0" w:line="235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Тренинг для молодых педагогов «Профессиональная адаптация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педагога в ДОУ» предназначен для молодых специалистов, а так же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педагогов стаж работы которых в учреждении составляет менее одного года,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зависимо от того какой стаж работы у педагога был до момента прихода в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Период вхождения начинающего педагога в профессию отличается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напряженностью, важностью для 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и профессионального </w:t>
      </w:r>
      <w:r w:rsidRPr="00B53F08">
        <w:rPr>
          <w:rFonts w:ascii="Times New Roman" w:hAnsi="Times New Roman" w:cs="Times New Roman"/>
          <w:sz w:val="28"/>
          <w:szCs w:val="28"/>
        </w:rPr>
        <w:t>развития. От того, как он пройдет, зависит, состоится ли новоявленный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воспитатель как профессионал, останется ли он в сфере дошкольного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образования или найдет себя в другой сфере деятельности. Современный 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жизни требует от педагога непрерывного профессионального роста,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творческого отношения к работе, самоотдачи. Конечно же, настоящий 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обладает профессиональными педагогическими умениями и навыками, владеет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инновационными технологиями обучения и воспитания. Очень важную 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играют личностные качества педагога: педагогическая позиция, отношение 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жизни, коллегам, и людям вообще. Все эти профессиональные умения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свойства характера в первую очередь присущи, конечно же, педагогу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многолетним опытом работы. А как же быть начинающему педагогу,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что окончившему университет? После завершения обучения происходит резкий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переход от подготовки (преимущественно теоретической) к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трудовых функций до их фактической реализации. Нередко случается, что,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окунувшись в производственную среду, молодой специалист начинает терять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уверенность в своих силах и знаниях, начинает думать о переходе в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сферу деятельности. Путь развития и превращения в профессионала – это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нелегкий путь. Перед нами встал вопрос: как добиться ощущения каждым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педагогом, что он не просто “идет на службу”, а “идет на работу своей жизни”.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Ведь только в этом случае педагог сможет постоянно работать над собой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пытаться развиваться все больше и больше. Чтобы молодой специалист ощутил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себя полноправным членом коллектива, ему необходимо своевременно 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соответствующую помощь.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Поэтому в своем детском саду мы организовали 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сопровождение молодых педагогов через организацию совместной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старшего воспитателя, педагога-психолога и наставников. Чтобы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поступления на работу и первые дни стали для нового сотрудника не серьезным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испытанием, а радостным событием, чтобы адаптация молодого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прошла более спокойно в детском саду проводятся тренинги.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 xml:space="preserve">Цель тренинга: </w:t>
      </w:r>
      <w:r w:rsidRPr="00B53F08">
        <w:rPr>
          <w:rFonts w:ascii="Times New Roman" w:hAnsi="Times New Roman" w:cs="Times New Roman"/>
          <w:sz w:val="28"/>
          <w:szCs w:val="28"/>
        </w:rPr>
        <w:t>способствовать психологической адаптации молодых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педагогов к условиям работы в дошкольном образовательно учреждении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Задачи тренинга</w:t>
      </w:r>
      <w:r w:rsidRPr="00B53F08">
        <w:rPr>
          <w:rFonts w:ascii="Times New Roman" w:hAnsi="Times New Roman" w:cs="Times New Roman"/>
          <w:sz w:val="28"/>
          <w:szCs w:val="28"/>
        </w:rPr>
        <w:t>: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1. Создать условия для преодоления трудностей начинающих педагогов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F08"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и взаимодействии с детьми, педагогами и родителями.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2.Содействовать повышению у педагогов уверенности в себе.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3.Оказать практическую помощь в построении эффективного общения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участниками образовательного процесса.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Практическая значимость </w:t>
      </w:r>
      <w:r w:rsidRPr="00B53F08">
        <w:rPr>
          <w:rFonts w:ascii="Times New Roman" w:hAnsi="Times New Roman" w:cs="Times New Roman"/>
          <w:sz w:val="28"/>
          <w:szCs w:val="28"/>
        </w:rPr>
        <w:t>работы тренинга «Профессиональная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адаптация молодого педагога в ДОУ» заключается в успешном решении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проблем удовлетворения потребностей личности в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профессиональном</w:t>
      </w:r>
      <w:proofErr w:type="gram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3F08">
        <w:rPr>
          <w:rFonts w:ascii="Times New Roman" w:hAnsi="Times New Roman" w:cs="Times New Roman"/>
          <w:sz w:val="28"/>
          <w:szCs w:val="28"/>
        </w:rPr>
        <w:t>самоопределении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и становлении, а также формированию ответственности 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мобильности.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Методическое обеспечение: </w:t>
      </w:r>
      <w:proofErr w:type="spellStart"/>
      <w:r w:rsidRPr="00B53F08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Pr="00B53F08">
        <w:rPr>
          <w:rFonts w:ascii="Times New Roman" w:hAnsi="Times New Roman" w:cs="Times New Roman"/>
          <w:sz w:val="28"/>
          <w:szCs w:val="28"/>
        </w:rPr>
        <w:t xml:space="preserve"> по количеству участников, ручки,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мешочек с мелкими предметами, метафорические карты «Пословицы 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поговорки»,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План проведения: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I. Вступление.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Здравствуйте уважаемые педагоги! Напишите,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53F08">
        <w:rPr>
          <w:rFonts w:ascii="Times New Roman" w:hAnsi="Times New Roman" w:cs="Times New Roman"/>
          <w:sz w:val="28"/>
          <w:szCs w:val="28"/>
        </w:rPr>
        <w:t>бейджиках</w:t>
      </w:r>
      <w:proofErr w:type="spell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свои имена. При желании, Вы можете украсить имя каким-либо рисунком или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смайликом. Мы тоже совсем недавно были молодыми специалистами, как 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Вы…чувствовали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тоже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что и Вы….волновались, переживали, испытывали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робость перед педагогами, с большим опытом работы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Сегодня мы часто будем говорить о Ваших чувствах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53F08">
        <w:rPr>
          <w:rFonts w:ascii="Times New Roman" w:hAnsi="Times New Roman" w:cs="Times New Roman"/>
          <w:sz w:val="28"/>
          <w:szCs w:val="28"/>
        </w:rPr>
        <w:t>Работа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 xml:space="preserve">проходить в неформальном режиме. Но для этого, Вам нужно быть </w:t>
      </w:r>
      <w:proofErr w:type="spellStart"/>
      <w:r w:rsidRPr="00B53F08">
        <w:rPr>
          <w:rFonts w:ascii="Times New Roman" w:hAnsi="Times New Roman" w:cs="Times New Roman"/>
          <w:sz w:val="28"/>
          <w:szCs w:val="28"/>
        </w:rPr>
        <w:t>активными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 w:rsidRPr="00B53F08">
        <w:rPr>
          <w:rFonts w:ascii="Times New Roman" w:hAnsi="Times New Roman" w:cs="Times New Roman"/>
          <w:sz w:val="28"/>
          <w:szCs w:val="28"/>
        </w:rPr>
        <w:t xml:space="preserve"> хорошем настроении, веселыми, бодрыми!</w:t>
      </w:r>
    </w:p>
    <w:p w:rsidR="00B53F08" w:rsidRPr="00B53F08" w:rsidRDefault="00B53F08" w:rsidP="00B53F08">
      <w:pPr>
        <w:spacing w:after="0" w:line="23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53F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Правила работы в группе.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Цель: обсуждение и принятие правил всеми членами группы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говорить по очереди, а не всем одновременно;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не перебивать говорящего;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критиковать идеи, а не лицо, которое их высказывает;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соблюдать «правило поднятой руки»;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предлагать собственные варианты;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уважать все высказанные мнения;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сохранять конфиденциальность;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испытывать толерантность;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сохранять доброжелательность.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Упражнение «Имя-качество»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B53F08">
        <w:rPr>
          <w:rFonts w:ascii="Times New Roman" w:hAnsi="Times New Roman" w:cs="Times New Roman"/>
          <w:sz w:val="28"/>
          <w:szCs w:val="28"/>
        </w:rPr>
        <w:t>познакомить участников тренинга друг с другом.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  <w:r w:rsidRPr="00B53F08">
        <w:rPr>
          <w:rFonts w:ascii="Times New Roman" w:hAnsi="Times New Roman" w:cs="Times New Roman"/>
          <w:sz w:val="28"/>
          <w:szCs w:val="28"/>
        </w:rPr>
        <w:t>Участники тренинга, по очереди передавая, друг другу мяч,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называют свое имя и одно прилагательное на первую букву своего имени.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Данное прилагательное должно характеризовать этого человека. В заключении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ведущий называет имена всех участников.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Упражнение «Щепки на реке»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53F08">
        <w:rPr>
          <w:rFonts w:ascii="Times New Roman" w:hAnsi="Times New Roman" w:cs="Times New Roman"/>
          <w:sz w:val="28"/>
          <w:szCs w:val="28"/>
        </w:rPr>
        <w:t>: раскрепощение членов группы, вербальное и невербальное общение,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установление контактов друг с другом и поиск быстрого решения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поставленной</w:t>
      </w:r>
      <w:proofErr w:type="gram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задачи.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B53F08">
        <w:rPr>
          <w:rFonts w:ascii="Times New Roman" w:hAnsi="Times New Roman" w:cs="Times New Roman"/>
          <w:sz w:val="28"/>
          <w:szCs w:val="28"/>
        </w:rPr>
        <w:t>: участники встают в два длинных ряда, один напротив другого.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Это – берега реки. Расстояние между рядами должно быть больше вытянутой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руки. По реке сейчас поплывут Щепки. Один из желающих должен «проплыть»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по реке. Участники игры «берега» помогают руками, ласковыми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прикосновениями движению Щепки. Когда Щепка проплывет весь путь, она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 xml:space="preserve">становится краешком берега и встает рядом с другими. В это время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Щепка начинает свой путь...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F08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</w:t>
      </w:r>
    </w:p>
    <w:p w:rsidR="00B53F08" w:rsidRPr="00B53F08" w:rsidRDefault="00B53F08" w:rsidP="00B53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lastRenderedPageBreak/>
        <w:t>Первые годы работы для молодого специалиста - самые трудные. Кроме</w:t>
      </w:r>
      <w:r w:rsidR="000D1C3A">
        <w:rPr>
          <w:rFonts w:ascii="Times New Roman" w:hAnsi="Times New Roman" w:cs="Times New Roman"/>
          <w:sz w:val="28"/>
          <w:szCs w:val="28"/>
        </w:rPr>
        <w:t xml:space="preserve">  </w:t>
      </w:r>
      <w:r w:rsidRPr="00B53F08">
        <w:rPr>
          <w:rFonts w:ascii="Times New Roman" w:hAnsi="Times New Roman" w:cs="Times New Roman"/>
          <w:sz w:val="28"/>
          <w:szCs w:val="28"/>
        </w:rPr>
        <w:t>готовности применить теоретические знания на практике, педагогу важно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суметь адаптироваться в коллективе.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Адаптация работника - это приспособление индивидуума к рабочему месту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 xml:space="preserve">и трудовому коллективу. Таким образом, когда в организацию приходит </w:t>
      </w:r>
      <w:proofErr w:type="gramStart"/>
      <w:r w:rsidRPr="00B53F08">
        <w:rPr>
          <w:rFonts w:ascii="Times New Roman" w:hAnsi="Times New Roman" w:cs="Times New Roman"/>
          <w:sz w:val="28"/>
          <w:szCs w:val="28"/>
        </w:rPr>
        <w:t>новый</w:t>
      </w:r>
      <w:proofErr w:type="gramEnd"/>
    </w:p>
    <w:p w:rsidR="00B53F08" w:rsidRPr="00B53F08" w:rsidRDefault="00B53F08" w:rsidP="000D1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hAnsi="Times New Roman" w:cs="Times New Roman"/>
          <w:sz w:val="28"/>
          <w:szCs w:val="28"/>
        </w:rPr>
        <w:t>сотрудник, наблюдается процесс привыкания. Поэтому процесс адаптации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можно определить как взаимное приспособление сотрудника к организации, и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организации к сотруднику. И возможность долгосрочного сотрудничества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зависит от того, насколько успешно пройдет это приспособление.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Профессиональная адаптация - это приспособление работника к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выполняемой работе. Она заключается в ознакомлении и активном освоении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профессии, ее тонкостей, специфики, приобретении профессиональных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навыков, достаточных для качественного выполнения обязанностей, в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формировании некоторых профессионально необходимых качеств личности, в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развитии устойчивого положительного отношения работника к своей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профессии.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Раскрытию творческого потенциала молодого педагога может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способствовать осознание своей позиции, которую они занимают по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отношению к детям. Существует несколько воспитательских позиций, каждая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r w:rsidRPr="00B53F08">
        <w:rPr>
          <w:rFonts w:ascii="Times New Roman" w:hAnsi="Times New Roman" w:cs="Times New Roman"/>
          <w:sz w:val="28"/>
          <w:szCs w:val="28"/>
        </w:rPr>
        <w:t>из которых может проявляться в чистом виде, но могут быть и комбинации из</w:t>
      </w:r>
      <w:r w:rsidR="000D1C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3F08">
        <w:rPr>
          <w:rFonts w:ascii="Times New Roman" w:hAnsi="Times New Roman" w:cs="Times New Roman"/>
          <w:sz w:val="28"/>
          <w:szCs w:val="28"/>
        </w:rPr>
        <w:t>разных позиций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F08" w:rsidRPr="00B53F08" w:rsidRDefault="00B53F08" w:rsidP="00B53F08">
      <w:pPr>
        <w:spacing w:after="0" w:line="23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Упражнение «Экран настроения»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Цель: создание доброжелательной атмосферы, позитивного настроения в коллективе.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 кругу передаются карточки с забавным изображением эмоций. Каждый участник запоминает номер карты, на которой нарисована та или иная эмоция, соответствующая его настроению. Карточка, которую избрало большинство, прикрепляется к стенду «Экран настроения». (Изображений может быть несколько).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Вопросы для обсуждения: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Какое у нас сейчас настроение?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Оно будет способствовать нашей работе?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Почему так важно начинать новое дело в хорошем настроении?</w:t>
      </w:r>
    </w:p>
    <w:p w:rsidR="00B53F08" w:rsidRPr="00B53F08" w:rsidRDefault="00B53F08" w:rsidP="00B53F08">
      <w:pPr>
        <w:spacing w:after="0" w:line="23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Упражнение «Добрые пожелания».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Цель: формирование товарищеских отношений.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Задача: участникам необходимо по кругу передать друг другу какое-нибудь хорошее пожелание с помощью мимики и жестов.</w:t>
      </w:r>
    </w:p>
    <w:p w:rsidR="00B53F08" w:rsidRPr="00B53F08" w:rsidRDefault="00B53F08" w:rsidP="00B5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F08" w:rsidRPr="00B53F08" w:rsidRDefault="00B53F08" w:rsidP="00B53F08">
      <w:pPr>
        <w:spacing w:after="0" w:line="23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Подведение итогов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Психолог предлагает участникам продолжить предложение: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На сегодняшнем занятии я понял ...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На тренинге мне понравилось ...</w:t>
      </w:r>
    </w:p>
    <w:p w:rsidR="00B53F08" w:rsidRPr="00B53F08" w:rsidRDefault="00B53F08" w:rsidP="00B53F08">
      <w:pPr>
        <w:spacing w:after="0" w:line="235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Выводы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Тренинг-это</w:t>
      </w:r>
      <w:proofErr w:type="gramEnd"/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прежде всего изменения. Это трансформация. Это - обучение и тренировка новых навыков.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Тренинг-это процесс, в котором лицо приобретает новые навыки знаний и отношений. В результате лицо начинает работать по-новому.</w:t>
      </w:r>
    </w:p>
    <w:p w:rsidR="00B53F08" w:rsidRPr="00B53F08" w:rsidRDefault="00B53F08" w:rsidP="00B53F08">
      <w:pPr>
        <w:spacing w:after="0" w:line="23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F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Тренинг с начинающими педагогами</w:t>
      </w:r>
      <w:r w:rsidRPr="00B53F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позволит помочь молодому специалисту почувствовать уверенность и себе приобрести профессиональный опыт. Также поможет в создании и усилении имиджа успешного специалиста.</w:t>
      </w:r>
    </w:p>
    <w:p w:rsidR="00B53F08" w:rsidRPr="00B53F08" w:rsidRDefault="00B53F08" w:rsidP="00B53F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F08" w:rsidRPr="00905CCF" w:rsidRDefault="00B53F08" w:rsidP="00905CC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53F08" w:rsidRPr="00905CCF" w:rsidSect="00905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6A24"/>
    <w:multiLevelType w:val="hybridMultilevel"/>
    <w:tmpl w:val="E00A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E62"/>
    <w:multiLevelType w:val="multilevel"/>
    <w:tmpl w:val="5330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81476"/>
    <w:multiLevelType w:val="hybridMultilevel"/>
    <w:tmpl w:val="4C60909A"/>
    <w:lvl w:ilvl="0" w:tplc="71F646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636CC"/>
    <w:multiLevelType w:val="hybridMultilevel"/>
    <w:tmpl w:val="5B0417E8"/>
    <w:lvl w:ilvl="0" w:tplc="C5C25B7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841D8"/>
    <w:multiLevelType w:val="multilevel"/>
    <w:tmpl w:val="A016F78A"/>
    <w:lvl w:ilvl="0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18"/>
        </w:tabs>
        <w:ind w:left="79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58"/>
        </w:tabs>
        <w:ind w:left="93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78"/>
        </w:tabs>
        <w:ind w:left="100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7F"/>
    <w:rsid w:val="00027513"/>
    <w:rsid w:val="00085384"/>
    <w:rsid w:val="000C1E00"/>
    <w:rsid w:val="000D1C3A"/>
    <w:rsid w:val="001366B8"/>
    <w:rsid w:val="00151DB1"/>
    <w:rsid w:val="00184740"/>
    <w:rsid w:val="00190808"/>
    <w:rsid w:val="00272B62"/>
    <w:rsid w:val="00273349"/>
    <w:rsid w:val="002905AA"/>
    <w:rsid w:val="002F3A9F"/>
    <w:rsid w:val="00316F27"/>
    <w:rsid w:val="00330A12"/>
    <w:rsid w:val="00352C99"/>
    <w:rsid w:val="003C0A8B"/>
    <w:rsid w:val="003E6C1C"/>
    <w:rsid w:val="003F5CAF"/>
    <w:rsid w:val="004049CB"/>
    <w:rsid w:val="00426B14"/>
    <w:rsid w:val="004357DF"/>
    <w:rsid w:val="0049589D"/>
    <w:rsid w:val="004B761F"/>
    <w:rsid w:val="00500F16"/>
    <w:rsid w:val="00526824"/>
    <w:rsid w:val="00535CDF"/>
    <w:rsid w:val="00543473"/>
    <w:rsid w:val="00545FA1"/>
    <w:rsid w:val="00564B1F"/>
    <w:rsid w:val="00587CE6"/>
    <w:rsid w:val="005F5538"/>
    <w:rsid w:val="00607EC1"/>
    <w:rsid w:val="00623290"/>
    <w:rsid w:val="006418FA"/>
    <w:rsid w:val="006A7682"/>
    <w:rsid w:val="006B39B7"/>
    <w:rsid w:val="006C0A36"/>
    <w:rsid w:val="007123CA"/>
    <w:rsid w:val="00737B1B"/>
    <w:rsid w:val="00776953"/>
    <w:rsid w:val="007D528E"/>
    <w:rsid w:val="007E64D3"/>
    <w:rsid w:val="0080289C"/>
    <w:rsid w:val="0081282A"/>
    <w:rsid w:val="00865C12"/>
    <w:rsid w:val="00887510"/>
    <w:rsid w:val="00892C0C"/>
    <w:rsid w:val="00894EDA"/>
    <w:rsid w:val="008B3C5C"/>
    <w:rsid w:val="008F7EF5"/>
    <w:rsid w:val="00905CCF"/>
    <w:rsid w:val="00906770"/>
    <w:rsid w:val="009073E6"/>
    <w:rsid w:val="009630BD"/>
    <w:rsid w:val="009E69AA"/>
    <w:rsid w:val="00A15063"/>
    <w:rsid w:val="00AB16D0"/>
    <w:rsid w:val="00AC2CDE"/>
    <w:rsid w:val="00AC6214"/>
    <w:rsid w:val="00AF3BAF"/>
    <w:rsid w:val="00AF7E2D"/>
    <w:rsid w:val="00B009B4"/>
    <w:rsid w:val="00B53F08"/>
    <w:rsid w:val="00B619AA"/>
    <w:rsid w:val="00BA52B3"/>
    <w:rsid w:val="00BE119A"/>
    <w:rsid w:val="00C2095B"/>
    <w:rsid w:val="00CF13DF"/>
    <w:rsid w:val="00D04AC8"/>
    <w:rsid w:val="00DB5C5B"/>
    <w:rsid w:val="00E92EF6"/>
    <w:rsid w:val="00EC0FA9"/>
    <w:rsid w:val="00ED45E6"/>
    <w:rsid w:val="00EF71F8"/>
    <w:rsid w:val="00F05E30"/>
    <w:rsid w:val="00F50A7F"/>
    <w:rsid w:val="00FB5A23"/>
    <w:rsid w:val="00FD20A0"/>
    <w:rsid w:val="00FF011E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16F2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5C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13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13DF"/>
    <w:rPr>
      <w:b/>
      <w:bCs/>
    </w:rPr>
  </w:style>
  <w:style w:type="character" w:customStyle="1" w:styleId="20">
    <w:name w:val="Заголовок 2 Знак"/>
    <w:basedOn w:val="a0"/>
    <w:link w:val="2"/>
    <w:rsid w:val="00316F27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907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3C0A8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C0A8B"/>
  </w:style>
  <w:style w:type="character" w:customStyle="1" w:styleId="c0">
    <w:name w:val="c0"/>
    <w:basedOn w:val="a0"/>
    <w:rsid w:val="003C0A8B"/>
  </w:style>
  <w:style w:type="paragraph" w:styleId="a6">
    <w:name w:val="Balloon Text"/>
    <w:basedOn w:val="a"/>
    <w:link w:val="a7"/>
    <w:uiPriority w:val="99"/>
    <w:semiHidden/>
    <w:unhideWhenUsed/>
    <w:rsid w:val="0090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16F2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0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B5C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13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13DF"/>
    <w:rPr>
      <w:b/>
      <w:bCs/>
    </w:rPr>
  </w:style>
  <w:style w:type="character" w:customStyle="1" w:styleId="20">
    <w:name w:val="Заголовок 2 Знак"/>
    <w:basedOn w:val="a0"/>
    <w:link w:val="2"/>
    <w:rsid w:val="00316F27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9073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3C0A8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C0A8B"/>
  </w:style>
  <w:style w:type="character" w:customStyle="1" w:styleId="c0">
    <w:name w:val="c0"/>
    <w:basedOn w:val="a0"/>
    <w:rsid w:val="003C0A8B"/>
  </w:style>
  <w:style w:type="paragraph" w:styleId="a6">
    <w:name w:val="Balloon Text"/>
    <w:basedOn w:val="a"/>
    <w:link w:val="a7"/>
    <w:uiPriority w:val="99"/>
    <w:semiHidden/>
    <w:unhideWhenUsed/>
    <w:rsid w:val="0090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8097">
      <w:bodyDiv w:val="1"/>
      <w:marLeft w:val="450"/>
      <w:marRight w:val="4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2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3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7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95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91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999999"/>
                    <w:right w:val="none" w:sz="0" w:space="0" w:color="auto"/>
                  </w:divBdr>
                  <w:divsChild>
                    <w:div w:id="8004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083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736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77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elochka_3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028B-7799-49E2-9FED-05EF3647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 Кабинет</cp:lastModifiedBy>
  <cp:revision>4</cp:revision>
  <cp:lastPrinted>2023-12-06T08:17:00Z</cp:lastPrinted>
  <dcterms:created xsi:type="dcterms:W3CDTF">2024-01-15T08:11:00Z</dcterms:created>
  <dcterms:modified xsi:type="dcterms:W3CDTF">2024-01-15T08:50:00Z</dcterms:modified>
</cp:coreProperties>
</file>