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E3" w:rsidRDefault="0079566B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79566B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ИГРЫ ДЛЯ РАЗВИТИЯ СЕНСОРНЫХ СПОСОБНОСТЕЙ ДЕТЕЙ 2–3 ЛЕТ СВОИМИ РУКАМИ</w:t>
      </w:r>
      <w:r w:rsidRPr="0079566B">
        <w:rPr>
          <w:rFonts w:ascii="Times New Roman" w:hAnsi="Times New Roman" w:cs="Times New Roman"/>
          <w:b/>
          <w:sz w:val="28"/>
          <w:szCs w:val="20"/>
        </w:rPr>
        <w:br/>
      </w:r>
      <w:r w:rsidRPr="0079566B">
        <w:rPr>
          <w:rFonts w:ascii="Times New Roman" w:hAnsi="Times New Roman" w:cs="Times New Roman"/>
          <w:sz w:val="28"/>
          <w:szCs w:val="20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t>Развитие сенсорных действий ребенка составляет одну из ведущих линий умственного развития детей раннего возраста.</w:t>
      </w:r>
      <w:r w:rsidRPr="0079566B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t>Очень важно формировать у детей 2-3 лет богатый разнообразный чувственный опыт зрительных ощущений свойств окружающих предметов, развивать интерес к их использованию в практических действиях. Решению этой задачи нам помогают дидактические игры.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1. Дидактическая игра «Собери яблоки (осенние листья) ».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Цель: учить группировать предметы по цвету.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Ход игры: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 xml:space="preserve">Пример: Трудно ежику одному собрать так много яблок. Давайте поможем ёжику! </w:t>
      </w:r>
      <w:proofErr w:type="gramStart"/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t>Только будьте внимательны: красные яблоки нужно сложить в красную корзинку, зеленые – в зеленую, а желтые – в желтую.</w:t>
      </w:r>
      <w:proofErr w:type="gramEnd"/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Взрослый выставляет три корзинки – красную, зелёную и жёлтую. Дети должны собрать и разложить яблоки (листья) по корзинкам соответствующего цвета.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2. Дидактическая игра «Собери урожай».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Цель: учить группировать предметы (помидорчики и огурчики) по величине.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 xml:space="preserve">Задача: необходимо собрать овощи малой величины в маленькую корзинку, а большие – </w:t>
      </w:r>
      <w:proofErr w:type="gramStart"/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t>в</w:t>
      </w:r>
      <w:proofErr w:type="gramEnd"/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большую.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3. Дидактическая игра «Подбери чашки к блюдцам».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Цель: учить группировать предметы по двум признакам: цвету и величине.</w:t>
      </w:r>
      <w:r w:rsidRPr="0079566B">
        <w:rPr>
          <w:rFonts w:ascii="Times New Roman" w:hAnsi="Times New Roman" w:cs="Times New Roman"/>
          <w:sz w:val="28"/>
          <w:szCs w:val="20"/>
          <w:shd w:val="clear" w:color="auto" w:fill="FFFFFF"/>
        </w:rPr>
        <w:br/>
        <w:t>Задача: необходимо подобрать к блюдцам нужные чашки по цвету и величине.</w:t>
      </w:r>
    </w:p>
    <w:p w:rsidR="0079566B" w:rsidRPr="0079566B" w:rsidRDefault="0079566B" w:rsidP="0079566B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015C72BE" wp14:editId="52AA91DA">
            <wp:extent cx="2784063" cy="2086377"/>
            <wp:effectExtent l="0" t="0" r="0" b="9525"/>
            <wp:docPr id="1" name="Рисунок 1" descr="https://pp.vk.me/c7002/v7002067/279ed/7DsMO7x1c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7002/v7002067/279ed/7DsMO7x1c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70" cy="20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66B"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1121F263" wp14:editId="5E5C80DA">
            <wp:extent cx="2794715" cy="2096036"/>
            <wp:effectExtent l="0" t="0" r="5715" b="0"/>
            <wp:docPr id="2" name="Рисунок 2" descr="https://pp.vk.me/c7002/v7002435/27810/lsLE2vDPa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7002/v7002435/27810/lsLE2vDPa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32" cy="210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3FE4918A" wp14:editId="3EB042C2">
            <wp:extent cx="2018763" cy="2691684"/>
            <wp:effectExtent l="0" t="0" r="635" b="0"/>
            <wp:docPr id="3" name="Рисунок 3" descr="https://pp.vk.me/c7002/v7002501/27877/JBzZ6eA71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7002/v7002501/27877/JBzZ6eA71V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95" cy="269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66B">
        <w:t xml:space="preserve"> </w:t>
      </w:r>
      <w:r>
        <w:rPr>
          <w:noProof/>
          <w:lang w:eastAsia="ru-RU"/>
        </w:rPr>
        <w:drawing>
          <wp:inline distT="0" distB="0" distL="0" distR="0">
            <wp:extent cx="3589641" cy="2690078"/>
            <wp:effectExtent l="0" t="0" r="0" b="0"/>
            <wp:docPr id="4" name="Рисунок 4" descr="https://pp.vk.me/c7002/v7002623/27a16/JYtBEm1-U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7002/v7002623/27a16/JYtBEm1-U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984" cy="269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66B">
        <w:t xml:space="preserve"> </w:t>
      </w:r>
      <w:r>
        <w:rPr>
          <w:noProof/>
          <w:lang w:eastAsia="ru-RU"/>
        </w:rPr>
        <w:drawing>
          <wp:inline distT="0" distB="0" distL="0" distR="0">
            <wp:extent cx="2910626" cy="2181224"/>
            <wp:effectExtent l="0" t="0" r="4445" b="0"/>
            <wp:docPr id="5" name="Рисунок 5" descr="https://pp.vk.me/c7002/v7002430/27781/8suLkodCz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7002/v7002430/27781/8suLkodCz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217" cy="21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66B">
        <w:t xml:space="preserve"> </w:t>
      </w:r>
      <w:r>
        <w:rPr>
          <w:noProof/>
          <w:lang w:eastAsia="ru-RU"/>
        </w:rPr>
        <w:drawing>
          <wp:inline distT="0" distB="0" distL="0" distR="0">
            <wp:extent cx="2938733" cy="2202287"/>
            <wp:effectExtent l="0" t="0" r="0" b="7620"/>
            <wp:docPr id="6" name="Рисунок 6" descr="https://pp.vk.me/c7002/v7002611/28954/t3EwFJvNZ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7002/v7002611/28954/t3EwFJvNZj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46" cy="220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66B">
        <w:t xml:space="preserve"> </w:t>
      </w:r>
      <w:r>
        <w:rPr>
          <w:noProof/>
          <w:lang w:eastAsia="ru-RU"/>
        </w:rPr>
        <w:drawing>
          <wp:inline distT="0" distB="0" distL="0" distR="0">
            <wp:extent cx="2601532" cy="1949589"/>
            <wp:effectExtent l="0" t="0" r="8890" b="0"/>
            <wp:docPr id="7" name="Рисунок 7" descr="https://pp.vk.me/c7002/v7002016/2774a/o6r8xq2_C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7002/v7002016/2774a/o6r8xq2_CD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14" cy="19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66B" w:rsidRPr="0079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22"/>
    <w:rsid w:val="00185C6E"/>
    <w:rsid w:val="0079566B"/>
    <w:rsid w:val="009951E3"/>
    <w:rsid w:val="00D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566B"/>
  </w:style>
  <w:style w:type="paragraph" w:styleId="a3">
    <w:name w:val="Balloon Text"/>
    <w:basedOn w:val="a"/>
    <w:link w:val="a4"/>
    <w:uiPriority w:val="99"/>
    <w:semiHidden/>
    <w:unhideWhenUsed/>
    <w:rsid w:val="0079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566B"/>
  </w:style>
  <w:style w:type="paragraph" w:styleId="a3">
    <w:name w:val="Balloon Text"/>
    <w:basedOn w:val="a"/>
    <w:link w:val="a4"/>
    <w:uiPriority w:val="99"/>
    <w:semiHidden/>
    <w:unhideWhenUsed/>
    <w:rsid w:val="0079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2017-01-15T12:24:00Z</dcterms:created>
  <dcterms:modified xsi:type="dcterms:W3CDTF">2017-01-15T12:27:00Z</dcterms:modified>
</cp:coreProperties>
</file>