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6E" w:rsidRPr="00D57685" w:rsidRDefault="0072706E" w:rsidP="00223238">
      <w:pPr>
        <w:tabs>
          <w:tab w:val="left" w:pos="11766"/>
        </w:tabs>
        <w:spacing w:before="90" w:after="270" w:line="45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5"/>
          <w:szCs w:val="45"/>
          <w:lang w:eastAsia="ru-RU"/>
        </w:rPr>
      </w:pPr>
      <w:r w:rsidRPr="00D57685">
        <w:rPr>
          <w:rFonts w:ascii="Times New Roman" w:eastAsia="Times New Roman" w:hAnsi="Times New Roman" w:cs="Times New Roman"/>
          <w:b/>
          <w:color w:val="FF0000"/>
          <w:kern w:val="36"/>
          <w:sz w:val="45"/>
          <w:szCs w:val="45"/>
          <w:lang w:eastAsia="ru-RU"/>
        </w:rPr>
        <w:t>Режим дня дошкольника</w:t>
      </w:r>
    </w:p>
    <w:p w:rsidR="0072706E" w:rsidRPr="00223238" w:rsidRDefault="0072706E" w:rsidP="00D5768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Необходимое условие здоровья, физического и психологического благополучия ребенка — соблюдение режима дня. Правильный ритм, заданный распорядком жизни в детском саду, не должен нарушаться в выходные дни, когда дети проводят сутки напролет в обществе родителей.</w:t>
      </w:r>
    </w:p>
    <w:p w:rsidR="00BF0F3B" w:rsidRDefault="00BF0F3B" w:rsidP="00223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6E" w:rsidRPr="00223238" w:rsidRDefault="0072706E" w:rsidP="00BF0F3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— это чередование различных видов деятельности: о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тдыха, сна, питания, пребывания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свежем воздухе. И если в дошкольном учреждении режима придерживаются неукоснительно, то в субботу и воскресенье правила упорядоченной жизни нередко нарушаются. В результате в понедельник утром большинство детей выглядят утомленными или, наоборот, чересчур </w:t>
      </w:r>
      <w:proofErr w:type="gramStart"/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возбуждены</w:t>
      </w:r>
      <w:proofErr w:type="gramEnd"/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06E" w:rsidRPr="00223238" w:rsidRDefault="0072706E" w:rsidP="00223238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нарушения режима страдает не только ребенок, но и родители. Вместе со своим малышом вы тратите слишком много энергии, быстрее устаете и ничего не успеваете сделать. Вывод прост: соблюдение режима облегчает жизнь и вам, и вашему ребенку.</w:t>
      </w:r>
    </w:p>
    <w:p w:rsidR="0072706E" w:rsidRPr="00223238" w:rsidRDefault="0072706E" w:rsidP="00BF0F3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дошкольника — не искусственная выдумка врачей и педагогов. Он основан на точных наблюдениях над физиологией дошкольн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и изменением его активности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дня и недели. Известно, что максимальна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работоспособность проявляется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 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 8.00 до 12.00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="00BF0F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от 16.00 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 18.00,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минимальная — 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14.00–16.00.</w:t>
      </w:r>
      <w:r w:rsidR="00BF0F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занятия, требующие умственного напряжения, лучше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планировать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половине дня.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недели работоспособность ребенка падает, нарастает утомление. Особенно это касается тех детей, кто посещает дошкольное учреждение. Ниче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удивительного в этом нет — ведь в детском коллективе малышу приходится «обуздывать» свои желания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эмоции, контролировать двигательную активность. Всё это требует огромной затраты нервной энергии. Не секрет, что дети могут у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ставать от интенсивного общения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сверстниками. Поэтому отнеситесь с пониманием и уважением к тому о</w:t>
      </w:r>
      <w:r w:rsidR="00BF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бстоятельству, что дома 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субботу и воскресенье вашему ребенку требуется разрядка.</w:t>
      </w:r>
    </w:p>
    <w:p w:rsidR="00BF0F3B" w:rsidRDefault="00BF0F3B" w:rsidP="00223238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706E" w:rsidRPr="00223238" w:rsidRDefault="0072706E" w:rsidP="00D57685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Учитесь у ребенка!</w:t>
      </w:r>
    </w:p>
    <w:p w:rsidR="0072706E" w:rsidRPr="00223238" w:rsidRDefault="0072706E" w:rsidP="00223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 идеале дошкольнику рекомендуется следующий режим дня:</w:t>
      </w:r>
    </w:p>
    <w:p w:rsidR="0072706E" w:rsidRPr="00223238" w:rsidRDefault="0072706E" w:rsidP="00223238">
      <w:pPr>
        <w:numPr>
          <w:ilvl w:val="0"/>
          <w:numId w:val="1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продолжительность непрерывного бодрствования —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5,5–6 часов;</w:t>
      </w:r>
    </w:p>
    <w:p w:rsidR="0072706E" w:rsidRPr="00223238" w:rsidRDefault="0072706E" w:rsidP="00223238">
      <w:pPr>
        <w:numPr>
          <w:ilvl w:val="0"/>
          <w:numId w:val="1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— 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12,5–12 часов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(из них 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2–2,5 часа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приходится на дневной сон);</w:t>
      </w:r>
    </w:p>
    <w:p w:rsidR="0072706E" w:rsidRPr="00223238" w:rsidRDefault="0072706E" w:rsidP="00223238">
      <w:pPr>
        <w:numPr>
          <w:ilvl w:val="0"/>
          <w:numId w:val="1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приема пищи с интервалом в 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3,5–4 часа.</w:t>
      </w:r>
    </w:p>
    <w:p w:rsidR="0072706E" w:rsidRPr="00223238" w:rsidRDefault="0072706E" w:rsidP="00D5768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режим дома совпадал с режимом дошкольного учреждения. Поинтересуйтесь, как складывается распорядок дня вашего ребенка в детском саду. Вы можете удивиться — он сам подскажет вам, что вы делаете дома не так, и поможет скорректировать режим.</w:t>
      </w:r>
    </w:p>
    <w:p w:rsidR="0072706E" w:rsidRDefault="0072706E" w:rsidP="00223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заканчиваем мы эту небольшую памятку таблицей, в которой указаны </w:t>
      </w:r>
      <w:r w:rsidRPr="00223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этапы дня дошкольника</w:t>
      </w:r>
      <w:r w:rsidRPr="0022323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зависимости от его возрастной группы.</w:t>
      </w:r>
    </w:p>
    <w:p w:rsidR="00D57685" w:rsidRDefault="00D57685" w:rsidP="00223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85" w:rsidRPr="00223238" w:rsidRDefault="00D57685" w:rsidP="002232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1520"/>
        <w:gridCol w:w="1520"/>
      </w:tblGrid>
      <w:tr w:rsidR="00BF0F3B" w:rsidRPr="00BF0F3B" w:rsidTr="00FE2689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AE6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Элементы режима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9FAE6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3–4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5–7 лет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гимнастика, водные процедуры, туалет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7.30–8.30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7.30–8.30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8.30–9.00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8.30–9.00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посильный труд в быту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9.00–9.30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9.00–9.30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9.30–11.30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9.30–11.30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занятия с родителями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11.30–12.00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11.30–12.30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12.00–12.30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12.30–13.00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12.30–15.00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13.00–15.30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 после сна, подготовка к полднику, полдник, игры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15.00–16.00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15.30–16.30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16.00–18.00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16.30–18.30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игры, занятия с родителями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18.00–19.00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18.30–19.00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19.00–19.30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19.00–19.30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Спокойные игры, подготовка ко сну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19.30–20.30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19.30–21.00</w:t>
            </w:r>
          </w:p>
        </w:tc>
      </w:tr>
      <w:tr w:rsidR="00BF0F3B" w:rsidRPr="00BF0F3B" w:rsidTr="00FE268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20.30–7.30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06E" w:rsidRPr="00BF0F3B" w:rsidRDefault="0072706E" w:rsidP="0022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21.00–7.00</w:t>
            </w:r>
          </w:p>
        </w:tc>
      </w:tr>
    </w:tbl>
    <w:p w:rsidR="0072706E" w:rsidRDefault="0072706E" w:rsidP="00223238">
      <w:pPr>
        <w:shd w:val="clear" w:color="auto" w:fill="FFFFFF"/>
        <w:spacing w:before="30" w:after="0" w:line="240" w:lineRule="auto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D57685" w:rsidRPr="00D57685" w:rsidRDefault="00D57685" w:rsidP="00223238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6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D576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немног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о режиме дня в нашем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МАДОУ «Детский сад №30».</w:t>
      </w:r>
    </w:p>
    <w:p w:rsidR="0072706E" w:rsidRPr="00223238" w:rsidRDefault="00BF0F3B" w:rsidP="00223238">
      <w:pPr>
        <w:shd w:val="clear" w:color="auto" w:fill="FFFFFF"/>
        <w:spacing w:before="30" w:after="0" w:line="240" w:lineRule="auto"/>
        <w:ind w:firstLine="72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</w:t>
      </w:r>
      <w:r w:rsidR="0072706E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сад функционирует в </w:t>
      </w:r>
      <w:proofErr w:type="gramStart"/>
      <w:r w:rsidR="0072706E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 полного дня</w:t>
      </w:r>
      <w:proofErr w:type="gramEnd"/>
      <w:r w:rsidR="0072706E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10,5</w:t>
      </w:r>
      <w:r w:rsidR="0072706E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-часовым пребыванием детей – с 07.00 часов до 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72706E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2706E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 (выходные – суббота, воскресенье и праздничные дни) – с организованным дневным сном и 4-х разовым приемом пищи с интервалом 3 – 4 часа в зависимости от возраста детей.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 </w:t>
      </w:r>
      <w:r w:rsidRPr="00223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совместной деятельности взрослого и детей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23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самостоятельной деятельности детей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образовательных задач в рамках первой модели – совместной деятельности взрослого и детей – осуществляется как в виде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непосредственно образовательной деятельности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в виде </w:t>
      </w:r>
      <w:r w:rsidRPr="00223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образовательной деятельности, осуществляемой в ходе режимных моментов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(решение образовательных задач сопряжено с одновременным выполнением функций  по присмотру и уходу за детьми – утренним приемом детей, прогулкой, подготовкой ко сну, организацией питания и др.).</w:t>
      </w:r>
      <w:proofErr w:type="gramEnd"/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етском саду строится в соответствии с возрастными психофизиологическими особенностями детей и способствует их гармоничному развитию, а также социальному заказу родителей (законных представителей). Основу режима дня составляет точно установленный распорядок сна и бодрствования, приемов пищи, гигиенических и оздоровительных процедур, организованной образовательной деятельности, прогулок  и самостоятельной деятельности детей. Режим дня скорректирован с учетом особенностей работы 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(контингент детей, климат, длительность светового дня), холодного и теплого периодов. При 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осуществлении режимных моментов учитываются индивидуальные особенности ребенка (длительность сна, темп деятельности и т.д.).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продолжительность непрерывного бодрствования детей до 3 лет составляет 4 часа, 3 – 7 лет – 5 часов 10 минут.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дня выделено постоянное время для чтения детям художественной и познавательной литературы.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            Утренний отрезок времени (с 7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/>
        </w:rPr>
        <w:t>00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 до 9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/>
        </w:rPr>
        <w:t>00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) включает традиционные режимные моменты, которые организует воспитатель группы, при этом в каждый момент общения с детьми педагогом решаются определенные задачи воспитания и обучения. В этот же период проводятся индивидуальные занятия (упражнения) с детьми по рекомендации специалистов. Основная задача образовательной работы в утренний отрезок времени состоит в создании у детей бодрого, жизнерадостного настроения.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 9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/>
        </w:rPr>
        <w:t>00 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начинается непосредственно образовательная деятельность детей. Формами организации непосредственно образовательной деятельности детей являются групповая, подгрупповая. Подгруппы формируются с учетом уровня психического развития детей и </w:t>
      </w:r>
      <w:proofErr w:type="spellStart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сформированности</w:t>
      </w:r>
      <w:proofErr w:type="spellEnd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запаса их знаний и представлений.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  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  и  решения конкретных образовательных задач.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недельной образовательной нагрузки для детей дошкольного возраста составляет: в 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младшей группе (дети от 2 до 3 лет) – 1,5 часа; в 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младшей группе (дети от 3 до 4 лет) – 2 часа 45 минут; в средней группе (дети от 4 до 5лет) – 4 часа; в старшей группе (дети от 5 до 6 лет) – 6 часов 15 минут;</w:t>
      </w:r>
      <w:proofErr w:type="gramEnd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подготовительной к школе группе (дети от 6 до 7 лет) – 8 часов 30 минут.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 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младшей группы (дети от 2 до 3 лет) – 10 минут; 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младшей группы (дети от 3 до 4 лет) – 15 минут;  средней группы (дети от 4 до 5лет) – 20 минут; старшей группы (дети от 5 до 6 лет) – 25 минут;</w:t>
      </w:r>
      <w:proofErr w:type="gramEnd"/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подготовительной к школе группы (дети от 6 до 7 лет) – 30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составляют 10 минут.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деятельность, требующая повышенной познавательной активности и умственного напряжения детей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первую половину дня и в дни наиболее высокой работоспособности детей (вторник и среда). Для профилактики утомления детей она сочетается с образовательной деятельностью, направленной на физическое и художественно-эстетическое развитие детей.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54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Домашние задания воспитанникам 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не задаются.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54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середине года, как правило, в январе, для воспитанников организуются каникулы, во время которых проводят непосредственно образовательную деятельность только эстетически-оздоровительного цикла (музыкальные, спортивные, изобразительного искусства).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9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самостоятельной деятельности детей (игры, подготовка к образовательной деятельности, личная гигиена) соответствует требованиям действующих СанПиН и занимает в режиме дня 3 – 4 часа в день в соответствии с возрастом детей.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На прогулке решаются как оздоровительные, так и специальные коррекционно-образовательные задачи. Оздоровительные задачи решаются за счет специально отобранных игр и упражнений. Подвижные игры предусмотрено проводить в конце прогулки перед возвращением детей в помещение. Коррекционно-образовательные задачи решаются главным образом за счет целенаправленно организованных наблюдений и бесед.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Прогулка организуется, как правило, два раза в день: в первую половину – до обеда и во вторую половину д</w:t>
      </w:r>
      <w:r w:rsidR="00223238"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ня (с учетом погодных условий)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. При температуре воздуха ниже -15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/>
        </w:rPr>
        <w:t>о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 и скорости ветра более 7 м/с продолжительность прогулки сокращается. Прогулка не проводится при температуре воздуха ниже -15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/>
        </w:rPr>
        <w:t>о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 и скорости ветра более 15 м/с для детей до 4 лет, для детей 5 – 7 лет – при температуре воздуха ниже -20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x-none" w:eastAsia="ru-RU"/>
        </w:rPr>
        <w:t>о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 и скорости ветра более 15 м/с.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После прогулки дети готовятся к обеду, обедают, а затем организуется дневной сон. Общая продолжительность дневного сна – 2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2,5 часа, в зависимости от возраста детей. Дети с трудным засыпанием и чутким сном укладываются первыми и поднимаются последними. Во время сна обязательно присутствие воспитателя или младшего воспитателя. После пробуждения с детьми всех возрастных групп проводится «гимнастика пробуждения», позволяющая разогреть мышцы и поднять настроение.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 теплое время года (июнь-август) увеличивается время пребывания детей на свежем воздухе за счет организации разнообразных видов детской деятельности.</w:t>
      </w:r>
    </w:p>
    <w:p w:rsidR="0072706E" w:rsidRPr="00223238" w:rsidRDefault="0072706E" w:rsidP="00223238">
      <w:pPr>
        <w:shd w:val="clear" w:color="auto" w:fill="FFFFFF"/>
        <w:spacing w:before="30" w:after="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22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E2689" w:rsidRPr="00223238" w:rsidRDefault="00FE2689" w:rsidP="00223238">
      <w:pPr>
        <w:jc w:val="both"/>
        <w:rPr>
          <w:sz w:val="28"/>
          <w:szCs w:val="28"/>
        </w:rPr>
      </w:pPr>
    </w:p>
    <w:sectPr w:rsidR="00FE2689" w:rsidRPr="00223238" w:rsidSect="00223238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421B"/>
    <w:multiLevelType w:val="multilevel"/>
    <w:tmpl w:val="B5C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7E"/>
    <w:rsid w:val="00223238"/>
    <w:rsid w:val="0066337E"/>
    <w:rsid w:val="0072706E"/>
    <w:rsid w:val="0088145B"/>
    <w:rsid w:val="009F0890"/>
    <w:rsid w:val="00BF0F3B"/>
    <w:rsid w:val="00D57685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06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06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2016-02-02T09:12:00Z</dcterms:created>
  <dcterms:modified xsi:type="dcterms:W3CDTF">2016-02-23T14:56:00Z</dcterms:modified>
</cp:coreProperties>
</file>