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D7A" w:rsidRPr="008C2622" w:rsidRDefault="00DF7D7A" w:rsidP="00DF7D7A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</w:pPr>
      <w:r w:rsidRPr="008C2622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fldChar w:fldCharType="begin"/>
      </w:r>
      <w:r w:rsidRPr="008C2622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instrText xml:space="preserve"> HYPERLINK "http://rechpole.blogspot.ru/2012/08/blog-post_22.html" </w:instrText>
      </w:r>
      <w:r w:rsidRPr="008C2622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fldChar w:fldCharType="separate"/>
      </w:r>
      <w:r w:rsidRPr="008C2622">
        <w:rPr>
          <w:rFonts w:ascii="Georgia" w:eastAsia="Times New Roman" w:hAnsi="Georgia" w:cs="Times New Roman"/>
          <w:b/>
          <w:bCs/>
          <w:color w:val="8903E3"/>
          <w:sz w:val="32"/>
          <w:szCs w:val="32"/>
          <w:lang w:eastAsia="ru-RU"/>
        </w:rPr>
        <w:t>Речевая готовность детей к школе</w:t>
      </w:r>
      <w:r w:rsidRPr="008C2622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fldChar w:fldCharType="end"/>
      </w:r>
    </w:p>
    <w:p w:rsidR="008C2622" w:rsidRDefault="00DF7D7A" w:rsidP="00DF7D7A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38761D"/>
          <w:sz w:val="32"/>
          <w:szCs w:val="32"/>
          <w:shd w:val="clear" w:color="auto" w:fill="FFFFFF"/>
          <w:lang w:eastAsia="ru-RU"/>
        </w:rPr>
      </w:pPr>
      <w:r w:rsidRPr="00DF7D7A">
        <w:rPr>
          <w:rFonts w:ascii="Georgia" w:eastAsia="Times New Roman" w:hAnsi="Georgia" w:cs="Times New Roman"/>
          <w:noProof/>
          <w:color w:val="8903E3"/>
          <w:sz w:val="21"/>
          <w:szCs w:val="21"/>
          <w:lang w:eastAsia="ru-RU"/>
        </w:rPr>
        <w:drawing>
          <wp:inline distT="0" distB="0" distL="0" distR="0" wp14:anchorId="73010D35" wp14:editId="25E27F09">
            <wp:extent cx="1905000" cy="1895475"/>
            <wp:effectExtent l="0" t="0" r="0" b="9525"/>
            <wp:docPr id="1" name="Рисунок 1" descr="http://s4.rimg.info/76f7822532939a391e860945cedb95dc.gif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s4.rimg.info/76f7822532939a391e860945cedb95dc.gif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622">
        <w:rPr>
          <w:rFonts w:ascii="Georgia" w:eastAsia="Times New Roman" w:hAnsi="Georgia" w:cs="Times New Roman"/>
          <w:b/>
          <w:bCs/>
          <w:i/>
          <w:iCs/>
          <w:color w:val="38761D"/>
          <w:sz w:val="32"/>
          <w:szCs w:val="32"/>
          <w:shd w:val="clear" w:color="auto" w:fill="FFFFFF"/>
          <w:lang w:eastAsia="ru-RU"/>
        </w:rPr>
        <w:t>Уважаемые родители! </w:t>
      </w:r>
      <w:bookmarkStart w:id="0" w:name="_GoBack"/>
      <w:bookmarkEnd w:id="0"/>
    </w:p>
    <w:p w:rsidR="00DF7D7A" w:rsidRPr="008C2622" w:rsidRDefault="00DF7D7A" w:rsidP="008C2622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8C2622">
        <w:rPr>
          <w:rFonts w:ascii="Georgia" w:eastAsia="Times New Roman" w:hAnsi="Georgia" w:cs="Times New Roman"/>
          <w:color w:val="38761D"/>
          <w:sz w:val="32"/>
          <w:szCs w:val="32"/>
          <w:shd w:val="clear" w:color="auto" w:fill="FFFFFF"/>
          <w:lang w:eastAsia="ru-RU"/>
        </w:rPr>
        <w:t>Начало обучения в школе очень важный период в жизни ребенка. Что же входит в речевую готовность к школьному обучению. Школы перед будущими первоклассниками ставят такие задачи:</w:t>
      </w:r>
    </w:p>
    <w:p w:rsidR="00DF7D7A" w:rsidRPr="008C2622" w:rsidRDefault="00DF7D7A" w:rsidP="008C2622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8C2622">
        <w:rPr>
          <w:rFonts w:ascii="Georgia" w:eastAsia="Times New Roman" w:hAnsi="Georgia" w:cs="Times New Roman"/>
          <w:color w:val="38761D"/>
          <w:sz w:val="32"/>
          <w:szCs w:val="32"/>
          <w:lang w:eastAsia="ru-RU"/>
        </w:rPr>
        <w:t>* Ребенок должен умет составить рассказ по картинке и серии сюжетных картинок;</w:t>
      </w:r>
    </w:p>
    <w:p w:rsidR="00DF7D7A" w:rsidRPr="008C2622" w:rsidRDefault="00DF7D7A" w:rsidP="008C2622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8C2622">
        <w:rPr>
          <w:rFonts w:ascii="Georgia" w:eastAsia="Times New Roman" w:hAnsi="Georgia" w:cs="Times New Roman"/>
          <w:color w:val="38761D"/>
          <w:sz w:val="32"/>
          <w:szCs w:val="32"/>
          <w:lang w:eastAsia="ru-RU"/>
        </w:rPr>
        <w:t>* Правильно строить предложения на слух (не допускать грамматические ошибки);</w:t>
      </w:r>
    </w:p>
    <w:p w:rsidR="00DF7D7A" w:rsidRPr="008C2622" w:rsidRDefault="00DF7D7A" w:rsidP="008C2622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8C2622">
        <w:rPr>
          <w:rFonts w:ascii="Georgia" w:eastAsia="Times New Roman" w:hAnsi="Georgia" w:cs="Times New Roman"/>
          <w:color w:val="38761D"/>
          <w:sz w:val="32"/>
          <w:szCs w:val="32"/>
          <w:lang w:eastAsia="ru-RU"/>
        </w:rPr>
        <w:t xml:space="preserve">* Уметь определить количество звуков в слове, место заданного звука в слове, </w:t>
      </w:r>
      <w:proofErr w:type="gramStart"/>
      <w:r w:rsidRPr="008C2622">
        <w:rPr>
          <w:rFonts w:ascii="Georgia" w:eastAsia="Times New Roman" w:hAnsi="Georgia" w:cs="Times New Roman"/>
          <w:color w:val="38761D"/>
          <w:sz w:val="32"/>
          <w:szCs w:val="32"/>
          <w:lang w:eastAsia="ru-RU"/>
        </w:rPr>
        <w:t>и  количество</w:t>
      </w:r>
      <w:proofErr w:type="gramEnd"/>
      <w:r w:rsidRPr="008C2622">
        <w:rPr>
          <w:rFonts w:ascii="Georgia" w:eastAsia="Times New Roman" w:hAnsi="Georgia" w:cs="Times New Roman"/>
          <w:color w:val="38761D"/>
          <w:sz w:val="32"/>
          <w:szCs w:val="32"/>
          <w:lang w:eastAsia="ru-RU"/>
        </w:rPr>
        <w:t xml:space="preserve"> слогов;</w:t>
      </w:r>
    </w:p>
    <w:p w:rsidR="00DF7D7A" w:rsidRPr="008C2622" w:rsidRDefault="00DF7D7A" w:rsidP="00DF7D7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8C2622">
        <w:rPr>
          <w:rFonts w:ascii="Georgia" w:eastAsia="Times New Roman" w:hAnsi="Georgia" w:cs="Times New Roman"/>
          <w:color w:val="38761D"/>
          <w:sz w:val="32"/>
          <w:szCs w:val="32"/>
          <w:lang w:eastAsia="ru-RU"/>
        </w:rPr>
        <w:t>* Уметь определить количество слов в предложении;</w:t>
      </w:r>
    </w:p>
    <w:p w:rsidR="00DF7D7A" w:rsidRPr="008C2622" w:rsidRDefault="00DF7D7A" w:rsidP="00DF7D7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8C2622">
        <w:rPr>
          <w:rFonts w:ascii="Georgia" w:eastAsia="Times New Roman" w:hAnsi="Georgia" w:cs="Times New Roman"/>
          <w:color w:val="38761D"/>
          <w:sz w:val="32"/>
          <w:szCs w:val="32"/>
          <w:lang w:eastAsia="ru-RU"/>
        </w:rPr>
        <w:t>*У ребенка должно быть сформировано правильное звукопроизношение и произношение слов сложной слоговой структуры;</w:t>
      </w:r>
    </w:p>
    <w:p w:rsidR="00DF7D7A" w:rsidRPr="008C2622" w:rsidRDefault="00DF7D7A" w:rsidP="00DF7D7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8C2622">
        <w:rPr>
          <w:rFonts w:ascii="Georgia" w:eastAsia="Times New Roman" w:hAnsi="Georgia" w:cs="Times New Roman"/>
          <w:color w:val="38761D"/>
          <w:sz w:val="32"/>
          <w:szCs w:val="32"/>
          <w:lang w:eastAsia="ru-RU"/>
        </w:rPr>
        <w:t>* Словарный запас будущего школьника должен составлять от 3000 до 3500 слов;</w:t>
      </w:r>
    </w:p>
    <w:p w:rsidR="00DF7D7A" w:rsidRPr="008C2622" w:rsidRDefault="00DF7D7A" w:rsidP="00DF7D7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8C2622">
        <w:rPr>
          <w:rFonts w:ascii="Georgia" w:eastAsia="Times New Roman" w:hAnsi="Georgia" w:cs="Times New Roman"/>
          <w:color w:val="38761D"/>
          <w:sz w:val="32"/>
          <w:szCs w:val="32"/>
          <w:lang w:eastAsia="ru-RU"/>
        </w:rPr>
        <w:t>Если же в речи ребенка все же встречаются дефекты, то следует заниматься с логопедом, в ином случае неправильное произношение приведет к трудностям освоения грамотой. </w:t>
      </w:r>
    </w:p>
    <w:p w:rsidR="00682C24" w:rsidRPr="008C2622" w:rsidRDefault="00682C24">
      <w:pPr>
        <w:rPr>
          <w:sz w:val="32"/>
          <w:szCs w:val="32"/>
        </w:rPr>
      </w:pPr>
    </w:p>
    <w:sectPr w:rsidR="00682C24" w:rsidRPr="008C2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A2"/>
    <w:rsid w:val="00007ADE"/>
    <w:rsid w:val="001766A2"/>
    <w:rsid w:val="005F30AC"/>
    <w:rsid w:val="00682C24"/>
    <w:rsid w:val="008C2622"/>
    <w:rsid w:val="00D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42578-FFDE-4711-A9CE-A14804FB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8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smayliki.ru/smilie-45748064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823</Characters>
  <Application>Microsoft Office Word</Application>
  <DocSecurity>0</DocSecurity>
  <Lines>6</Lines>
  <Paragraphs>1</Paragraphs>
  <ScaleCrop>false</ScaleCrop>
  <Company>SPecialiST RePack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2015-04-12T15:18:00Z</dcterms:created>
  <dcterms:modified xsi:type="dcterms:W3CDTF">2015-04-14T03:13:00Z</dcterms:modified>
</cp:coreProperties>
</file>