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AF" w:rsidRPr="00B25CAF" w:rsidRDefault="00B25CAF" w:rsidP="00B25C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25CAF">
        <w:rPr>
          <w:rFonts w:ascii="Times New Roman" w:hAnsi="Times New Roman" w:cs="Times New Roman"/>
          <w:b/>
          <w:sz w:val="32"/>
        </w:rPr>
        <w:t xml:space="preserve">Коррекционно-развивающая программа </w:t>
      </w:r>
    </w:p>
    <w:p w:rsidR="00B25CAF" w:rsidRPr="00B25CAF" w:rsidRDefault="00B25CAF" w:rsidP="00B25C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25CAF">
        <w:rPr>
          <w:rFonts w:ascii="Times New Roman" w:hAnsi="Times New Roman" w:cs="Times New Roman"/>
          <w:b/>
          <w:sz w:val="32"/>
        </w:rPr>
        <w:t xml:space="preserve">для детей с синдромом дефицита внимания и </w:t>
      </w:r>
      <w:proofErr w:type="spellStart"/>
      <w:r w:rsidRPr="00B25CAF">
        <w:rPr>
          <w:rFonts w:ascii="Times New Roman" w:hAnsi="Times New Roman" w:cs="Times New Roman"/>
          <w:b/>
          <w:sz w:val="32"/>
        </w:rPr>
        <w:t>гиперактивности</w:t>
      </w:r>
      <w:proofErr w:type="spellEnd"/>
      <w:r w:rsidRPr="00B25CAF">
        <w:rPr>
          <w:rFonts w:ascii="Times New Roman" w:hAnsi="Times New Roman" w:cs="Times New Roman"/>
          <w:b/>
          <w:sz w:val="32"/>
        </w:rPr>
        <w:t xml:space="preserve"> </w:t>
      </w:r>
    </w:p>
    <w:p w:rsidR="00B25CAF" w:rsidRDefault="00B25CAF" w:rsidP="00B25C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B25CAF">
        <w:rPr>
          <w:rFonts w:ascii="Times New Roman" w:hAnsi="Times New Roman" w:cs="Times New Roman"/>
          <w:b/>
          <w:sz w:val="32"/>
        </w:rPr>
        <w:t>«</w:t>
      </w:r>
      <w:r w:rsidRPr="00B25CAF">
        <w:rPr>
          <w:rFonts w:ascii="Times New Roman" w:hAnsi="Times New Roman" w:cs="Times New Roman"/>
          <w:b/>
          <w:sz w:val="40"/>
        </w:rPr>
        <w:t>Стань внимательным!»</w:t>
      </w:r>
    </w:p>
    <w:p w:rsidR="00B25CAF" w:rsidRDefault="00B25CAF" w:rsidP="00B25CA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B25CAF" w:rsidRPr="00AA6077" w:rsidRDefault="00B25CAF" w:rsidP="00B25CAF">
      <w:pPr>
        <w:pStyle w:val="a3"/>
        <w:spacing w:before="0" w:beforeAutospacing="0" w:after="0" w:afterAutospacing="0"/>
        <w:ind w:firstLine="992"/>
        <w:rPr>
          <w:rFonts w:ascii="Arial" w:hAnsi="Arial" w:cs="Arial"/>
          <w:color w:val="000000"/>
          <w:sz w:val="28"/>
          <w:szCs w:val="27"/>
        </w:rPr>
      </w:pPr>
      <w:proofErr w:type="spellStart"/>
      <w:r w:rsidRPr="00AA6077">
        <w:rPr>
          <w:color w:val="000000"/>
          <w:sz w:val="28"/>
          <w:szCs w:val="27"/>
        </w:rPr>
        <w:t>Коррекционно</w:t>
      </w:r>
      <w:proofErr w:type="spellEnd"/>
      <w:r w:rsidRPr="00AA6077">
        <w:rPr>
          <w:color w:val="000000"/>
          <w:sz w:val="28"/>
          <w:szCs w:val="27"/>
        </w:rPr>
        <w:t xml:space="preserve"> развивающая программа «Стань внимательным!» разработана для детей с СДВГ и направлена </w:t>
      </w:r>
      <w:proofErr w:type="gramStart"/>
      <w:r w:rsidRPr="00AA6077">
        <w:rPr>
          <w:color w:val="000000"/>
          <w:sz w:val="28"/>
          <w:szCs w:val="27"/>
        </w:rPr>
        <w:t>на</w:t>
      </w:r>
      <w:proofErr w:type="gramEnd"/>
      <w:r w:rsidRPr="00AA6077">
        <w:rPr>
          <w:color w:val="000000"/>
          <w:sz w:val="28"/>
          <w:szCs w:val="27"/>
        </w:rPr>
        <w:t>:</w:t>
      </w:r>
    </w:p>
    <w:p w:rsidR="00B25CAF" w:rsidRPr="00AA6077" w:rsidRDefault="00B25CAF" w:rsidP="00B25CAF">
      <w:pPr>
        <w:pStyle w:val="a3"/>
        <w:spacing w:before="0" w:beforeAutospacing="0" w:after="0" w:afterAutospacing="0"/>
        <w:ind w:firstLine="992"/>
        <w:rPr>
          <w:rFonts w:ascii="Arial" w:hAnsi="Arial" w:cs="Arial"/>
          <w:color w:val="000000"/>
          <w:sz w:val="28"/>
          <w:szCs w:val="27"/>
        </w:rPr>
      </w:pPr>
      <w:r w:rsidRPr="00AA6077">
        <w:rPr>
          <w:color w:val="000000"/>
          <w:sz w:val="28"/>
          <w:szCs w:val="27"/>
        </w:rPr>
        <w:t>- коррекцию нарушений внимания, самоконтроля;</w:t>
      </w:r>
    </w:p>
    <w:p w:rsidR="00B25CAF" w:rsidRPr="00AA6077" w:rsidRDefault="00B25CAF" w:rsidP="00B25CAF">
      <w:pPr>
        <w:pStyle w:val="a3"/>
        <w:spacing w:before="0" w:beforeAutospacing="0" w:after="0" w:afterAutospacing="0"/>
        <w:ind w:firstLine="992"/>
        <w:rPr>
          <w:rFonts w:ascii="Arial" w:hAnsi="Arial" w:cs="Arial"/>
          <w:color w:val="000000"/>
          <w:sz w:val="28"/>
          <w:szCs w:val="27"/>
        </w:rPr>
      </w:pPr>
      <w:r w:rsidRPr="00AA6077">
        <w:rPr>
          <w:color w:val="000000"/>
          <w:sz w:val="28"/>
          <w:szCs w:val="27"/>
        </w:rPr>
        <w:t>- развитие произвольного внимания, навыков самоконтроля, двигательной и эмоциональной сфер.</w:t>
      </w:r>
    </w:p>
    <w:p w:rsidR="00B25CAF" w:rsidRPr="00AA6077" w:rsidRDefault="00B25CAF" w:rsidP="00B25CAF">
      <w:pPr>
        <w:pStyle w:val="a3"/>
        <w:spacing w:before="0" w:beforeAutospacing="0" w:after="0" w:afterAutospacing="0"/>
        <w:ind w:firstLine="992"/>
        <w:rPr>
          <w:rFonts w:ascii="Arial" w:hAnsi="Arial" w:cs="Arial"/>
          <w:color w:val="000000"/>
          <w:sz w:val="28"/>
          <w:szCs w:val="27"/>
        </w:rPr>
      </w:pPr>
      <w:r w:rsidRPr="00AA6077">
        <w:rPr>
          <w:color w:val="000000"/>
          <w:sz w:val="28"/>
          <w:szCs w:val="27"/>
        </w:rPr>
        <w:t xml:space="preserve">Актуальность проблемы определяется высокой частотой данного синдрома в детской популяции и его большой социальной значимостью. Дети с синдромом дефицита внимания имеют нормальный или высокий интеллект, однако, как правило, плохо учатся в школе. Помимо трудностей обучения, синдром дефицита внимания проявляется двигательной </w:t>
      </w:r>
      <w:proofErr w:type="spellStart"/>
      <w:r w:rsidRPr="00AA6077">
        <w:rPr>
          <w:color w:val="000000"/>
          <w:sz w:val="28"/>
          <w:szCs w:val="27"/>
        </w:rPr>
        <w:t>гиперактивностью</w:t>
      </w:r>
      <w:proofErr w:type="spellEnd"/>
      <w:r w:rsidRPr="00AA6077">
        <w:rPr>
          <w:color w:val="000000"/>
          <w:sz w:val="28"/>
          <w:szCs w:val="27"/>
        </w:rPr>
        <w:t>, дефектами концентрации внимания, отвлекаемостью, импульсивностью поведения, проблемами во взаимоотношениях с окружающими. Совершенно очевидно, что в фокусе научных проблем синдрома дефицита внимания/</w:t>
      </w:r>
      <w:proofErr w:type="spellStart"/>
      <w:r w:rsidRPr="00AA6077">
        <w:rPr>
          <w:color w:val="000000"/>
          <w:sz w:val="28"/>
          <w:szCs w:val="27"/>
        </w:rPr>
        <w:t>гиперактивности</w:t>
      </w:r>
      <w:proofErr w:type="spellEnd"/>
      <w:r w:rsidRPr="00AA6077">
        <w:rPr>
          <w:color w:val="000000"/>
          <w:sz w:val="28"/>
          <w:szCs w:val="27"/>
        </w:rPr>
        <w:t xml:space="preserve"> концентрируются интересы различных специалистов - педиатров, педагогов, </w:t>
      </w:r>
      <w:proofErr w:type="spellStart"/>
      <w:r w:rsidRPr="00AA6077">
        <w:rPr>
          <w:color w:val="000000"/>
          <w:sz w:val="28"/>
          <w:szCs w:val="27"/>
        </w:rPr>
        <w:t>нейропсихологов</w:t>
      </w:r>
      <w:proofErr w:type="spellEnd"/>
      <w:r w:rsidRPr="00AA6077">
        <w:rPr>
          <w:color w:val="000000"/>
          <w:sz w:val="28"/>
          <w:szCs w:val="27"/>
        </w:rPr>
        <w:t>, дефектологов, неврологов.</w:t>
      </w:r>
    </w:p>
    <w:p w:rsidR="00B25CAF" w:rsidRPr="00AA6077" w:rsidRDefault="00B25CAF" w:rsidP="00B25CAF">
      <w:pPr>
        <w:pStyle w:val="a3"/>
        <w:spacing w:before="0" w:beforeAutospacing="0" w:after="0" w:afterAutospacing="0"/>
        <w:ind w:firstLine="992"/>
        <w:rPr>
          <w:rFonts w:ascii="Arial" w:hAnsi="Arial" w:cs="Arial"/>
          <w:color w:val="000000"/>
          <w:sz w:val="28"/>
          <w:szCs w:val="27"/>
        </w:rPr>
      </w:pPr>
      <w:r w:rsidRPr="00AA6077">
        <w:rPr>
          <w:color w:val="000000"/>
          <w:sz w:val="28"/>
          <w:szCs w:val="27"/>
        </w:rPr>
        <w:t>Усилия специалистов должны быть направлены на своевременную диагностику и коррекцию СДВГ.</w:t>
      </w:r>
    </w:p>
    <w:p w:rsidR="00B25CAF" w:rsidRPr="00AA6077" w:rsidRDefault="00B25CAF" w:rsidP="00B25CAF">
      <w:pPr>
        <w:pStyle w:val="a3"/>
        <w:spacing w:before="0" w:beforeAutospacing="0" w:after="0" w:afterAutospacing="0"/>
        <w:ind w:firstLine="992"/>
        <w:rPr>
          <w:rFonts w:ascii="Arial" w:hAnsi="Arial" w:cs="Arial"/>
          <w:color w:val="000000"/>
          <w:sz w:val="28"/>
          <w:szCs w:val="27"/>
        </w:rPr>
      </w:pPr>
      <w:r w:rsidRPr="00AA6077">
        <w:rPr>
          <w:color w:val="000000"/>
          <w:sz w:val="28"/>
          <w:szCs w:val="27"/>
        </w:rPr>
        <w:t xml:space="preserve">В программе участвуют дети старшего дошкольного возраста (5-7 лет) с СДВГ или элементами </w:t>
      </w:r>
      <w:proofErr w:type="spellStart"/>
      <w:r w:rsidRPr="00AA6077">
        <w:rPr>
          <w:color w:val="000000"/>
          <w:sz w:val="28"/>
          <w:szCs w:val="27"/>
        </w:rPr>
        <w:t>гиперактивности</w:t>
      </w:r>
      <w:proofErr w:type="spellEnd"/>
      <w:r w:rsidRPr="00AA6077">
        <w:rPr>
          <w:color w:val="000000"/>
          <w:sz w:val="28"/>
          <w:szCs w:val="27"/>
        </w:rPr>
        <w:t xml:space="preserve"> и нарушениями произвольного внимания.</w:t>
      </w:r>
    </w:p>
    <w:p w:rsidR="00B25CAF" w:rsidRPr="00AA6077" w:rsidRDefault="00B25CAF" w:rsidP="00B25CAF">
      <w:pPr>
        <w:pStyle w:val="a3"/>
        <w:spacing w:before="0" w:beforeAutospacing="0" w:after="0" w:afterAutospacing="0"/>
        <w:ind w:firstLine="992"/>
        <w:rPr>
          <w:rFonts w:ascii="Arial" w:hAnsi="Arial" w:cs="Arial"/>
          <w:color w:val="000000"/>
          <w:sz w:val="28"/>
          <w:szCs w:val="27"/>
        </w:rPr>
      </w:pPr>
      <w:r w:rsidRPr="00AA6077">
        <w:rPr>
          <w:b/>
          <w:color w:val="000000"/>
          <w:sz w:val="28"/>
          <w:szCs w:val="27"/>
        </w:rPr>
        <w:t>Цель:</w:t>
      </w:r>
      <w:r w:rsidRPr="00AA6077">
        <w:rPr>
          <w:color w:val="000000"/>
          <w:sz w:val="28"/>
          <w:szCs w:val="27"/>
        </w:rPr>
        <w:t xml:space="preserve"> развитие произвольного внимания, контроля над импульсивностью и управления двигательной активностью.</w:t>
      </w:r>
    </w:p>
    <w:p w:rsidR="00B25CAF" w:rsidRPr="00AA6077" w:rsidRDefault="00B25CAF" w:rsidP="00B25CAF">
      <w:pPr>
        <w:pStyle w:val="a3"/>
        <w:spacing w:before="0" w:beforeAutospacing="0" w:after="0" w:afterAutospacing="0"/>
        <w:ind w:firstLine="992"/>
        <w:rPr>
          <w:rFonts w:ascii="Arial" w:hAnsi="Arial" w:cs="Arial"/>
          <w:b/>
          <w:color w:val="000000"/>
          <w:sz w:val="28"/>
          <w:szCs w:val="27"/>
        </w:rPr>
      </w:pPr>
      <w:r w:rsidRPr="00AA6077">
        <w:rPr>
          <w:b/>
          <w:color w:val="000000"/>
          <w:sz w:val="28"/>
          <w:szCs w:val="27"/>
        </w:rPr>
        <w:t>Задачи программы:</w:t>
      </w:r>
    </w:p>
    <w:p w:rsidR="00B25CAF" w:rsidRPr="00AA6077" w:rsidRDefault="00B25CAF" w:rsidP="00B25CAF">
      <w:pPr>
        <w:pStyle w:val="a3"/>
        <w:spacing w:before="0" w:beforeAutospacing="0" w:after="0" w:afterAutospacing="0"/>
        <w:ind w:firstLine="992"/>
        <w:rPr>
          <w:rFonts w:ascii="Arial" w:hAnsi="Arial" w:cs="Arial"/>
          <w:color w:val="000000"/>
          <w:sz w:val="28"/>
          <w:szCs w:val="27"/>
        </w:rPr>
      </w:pPr>
      <w:r w:rsidRPr="00AA6077">
        <w:rPr>
          <w:color w:val="000000"/>
          <w:sz w:val="28"/>
          <w:szCs w:val="27"/>
        </w:rPr>
        <w:t xml:space="preserve">- корректировать негативные эмоции и способствовать снятию </w:t>
      </w:r>
      <w:proofErr w:type="spellStart"/>
      <w:r w:rsidRPr="00AA6077">
        <w:rPr>
          <w:color w:val="000000"/>
          <w:sz w:val="28"/>
          <w:szCs w:val="27"/>
        </w:rPr>
        <w:t>психоэмоционального</w:t>
      </w:r>
      <w:proofErr w:type="spellEnd"/>
      <w:r w:rsidRPr="00AA6077">
        <w:rPr>
          <w:color w:val="000000"/>
          <w:sz w:val="28"/>
          <w:szCs w:val="27"/>
        </w:rPr>
        <w:t xml:space="preserve"> напряжения у детей;</w:t>
      </w:r>
    </w:p>
    <w:p w:rsidR="00B25CAF" w:rsidRPr="00AA6077" w:rsidRDefault="00B25CAF" w:rsidP="00B25CAF">
      <w:pPr>
        <w:pStyle w:val="a3"/>
        <w:spacing w:before="0" w:beforeAutospacing="0" w:after="0" w:afterAutospacing="0"/>
        <w:ind w:firstLine="992"/>
        <w:rPr>
          <w:rFonts w:ascii="Arial" w:hAnsi="Arial" w:cs="Arial"/>
          <w:color w:val="000000"/>
          <w:sz w:val="28"/>
          <w:szCs w:val="27"/>
        </w:rPr>
      </w:pPr>
      <w:r w:rsidRPr="00AA6077">
        <w:rPr>
          <w:color w:val="000000"/>
          <w:sz w:val="28"/>
          <w:szCs w:val="27"/>
        </w:rPr>
        <w:t>- совершенствовать произвольность и самоконтроль;</w:t>
      </w:r>
    </w:p>
    <w:p w:rsidR="00B25CAF" w:rsidRPr="00AA6077" w:rsidRDefault="00B25CAF" w:rsidP="00B25CAF">
      <w:pPr>
        <w:pStyle w:val="a3"/>
        <w:spacing w:before="0" w:beforeAutospacing="0" w:after="0" w:afterAutospacing="0"/>
        <w:ind w:firstLine="992"/>
        <w:rPr>
          <w:rFonts w:ascii="Arial" w:hAnsi="Arial" w:cs="Arial"/>
          <w:color w:val="000000"/>
          <w:sz w:val="28"/>
          <w:szCs w:val="27"/>
        </w:rPr>
      </w:pPr>
      <w:r w:rsidRPr="00AA6077">
        <w:rPr>
          <w:color w:val="000000"/>
          <w:sz w:val="28"/>
          <w:szCs w:val="27"/>
        </w:rPr>
        <w:t>- обучать детей способам снятия мышечного и эмоционального напряжения;</w:t>
      </w:r>
    </w:p>
    <w:p w:rsidR="00B25CAF" w:rsidRPr="00AA6077" w:rsidRDefault="00B25CAF" w:rsidP="00B25CAF">
      <w:pPr>
        <w:pStyle w:val="a3"/>
        <w:spacing w:before="0" w:beforeAutospacing="0" w:after="0" w:afterAutospacing="0"/>
        <w:ind w:firstLine="992"/>
        <w:rPr>
          <w:rFonts w:ascii="Arial" w:hAnsi="Arial" w:cs="Arial"/>
          <w:color w:val="000000"/>
          <w:sz w:val="28"/>
          <w:szCs w:val="27"/>
        </w:rPr>
      </w:pPr>
      <w:r w:rsidRPr="00AA6077">
        <w:rPr>
          <w:color w:val="000000"/>
          <w:sz w:val="28"/>
          <w:szCs w:val="27"/>
        </w:rPr>
        <w:t>- развивать устойчивость внимания, умение произвольно переключать и концентрировать внимание.</w:t>
      </w:r>
    </w:p>
    <w:p w:rsidR="00B25CAF" w:rsidRPr="00AA6077" w:rsidRDefault="00B25CAF" w:rsidP="00B25CAF">
      <w:pPr>
        <w:pStyle w:val="a3"/>
        <w:spacing w:before="0" w:beforeAutospacing="0" w:after="0" w:afterAutospacing="0"/>
        <w:ind w:firstLine="992"/>
        <w:rPr>
          <w:rFonts w:ascii="Arial" w:hAnsi="Arial" w:cs="Arial"/>
          <w:color w:val="000000"/>
          <w:sz w:val="28"/>
          <w:szCs w:val="27"/>
        </w:rPr>
      </w:pPr>
      <w:r w:rsidRPr="00AA6077">
        <w:rPr>
          <w:color w:val="000000"/>
          <w:sz w:val="28"/>
          <w:szCs w:val="27"/>
        </w:rPr>
        <w:t>Необходимость введения данной программы обусловлена запросом родителей, ростом числа детей с СДВГ в психологической практике.</w:t>
      </w:r>
    </w:p>
    <w:p w:rsidR="00B25CAF" w:rsidRPr="00AA6077" w:rsidRDefault="00B25CAF" w:rsidP="00B25CAF">
      <w:pPr>
        <w:pStyle w:val="a3"/>
        <w:spacing w:before="0" w:beforeAutospacing="0" w:after="0" w:afterAutospacing="0"/>
        <w:ind w:firstLine="992"/>
        <w:rPr>
          <w:rFonts w:ascii="Arial" w:hAnsi="Arial" w:cs="Arial"/>
          <w:color w:val="000000"/>
          <w:sz w:val="28"/>
          <w:szCs w:val="27"/>
        </w:rPr>
      </w:pPr>
      <w:r w:rsidRPr="00AA6077">
        <w:rPr>
          <w:color w:val="000000"/>
          <w:sz w:val="28"/>
          <w:szCs w:val="27"/>
        </w:rPr>
        <w:t xml:space="preserve">Отличительной чертой данной программы является характер проведения занятий. Каждое занятие включает в себя игры, направленные на развитие внимания, контроля над импульсивностью, а также </w:t>
      </w:r>
      <w:proofErr w:type="spellStart"/>
      <w:r w:rsidRPr="00AA6077">
        <w:rPr>
          <w:color w:val="000000"/>
          <w:sz w:val="28"/>
          <w:szCs w:val="27"/>
        </w:rPr>
        <w:t>психогимнастические</w:t>
      </w:r>
      <w:proofErr w:type="spellEnd"/>
      <w:r w:rsidRPr="00AA6077">
        <w:rPr>
          <w:color w:val="000000"/>
          <w:sz w:val="28"/>
          <w:szCs w:val="27"/>
        </w:rPr>
        <w:t xml:space="preserve"> и телесно-ориентированные упражнения. Игры и упражнения предыдущих занятий повторяются </w:t>
      </w:r>
      <w:proofErr w:type="gramStart"/>
      <w:r w:rsidRPr="00AA6077">
        <w:rPr>
          <w:color w:val="000000"/>
          <w:sz w:val="28"/>
          <w:szCs w:val="27"/>
        </w:rPr>
        <w:t>на</w:t>
      </w:r>
      <w:proofErr w:type="gramEnd"/>
      <w:r w:rsidRPr="00AA6077">
        <w:rPr>
          <w:color w:val="000000"/>
          <w:sz w:val="28"/>
          <w:szCs w:val="27"/>
        </w:rPr>
        <w:t xml:space="preserve"> последующих, что способствует лучшему закреплению пройденного материала.</w:t>
      </w:r>
    </w:p>
    <w:p w:rsidR="00B25CAF" w:rsidRPr="00AA6077" w:rsidRDefault="00B25CAF" w:rsidP="00B25CAF">
      <w:pPr>
        <w:pStyle w:val="a3"/>
        <w:spacing w:before="0" w:beforeAutospacing="0" w:after="0" w:afterAutospacing="0"/>
        <w:ind w:firstLine="992"/>
        <w:rPr>
          <w:rFonts w:ascii="Arial" w:hAnsi="Arial" w:cs="Arial"/>
          <w:color w:val="000000"/>
          <w:sz w:val="28"/>
          <w:szCs w:val="27"/>
        </w:rPr>
      </w:pPr>
      <w:r w:rsidRPr="00AA6077">
        <w:rPr>
          <w:color w:val="000000"/>
          <w:sz w:val="28"/>
          <w:szCs w:val="27"/>
        </w:rPr>
        <w:lastRenderedPageBreak/>
        <w:t>Участие в программе «Стань внимательным!» детей с ярко выраженными органическими нарушениями центральной нервной системы противопоказано.</w:t>
      </w:r>
    </w:p>
    <w:p w:rsidR="00B25CAF" w:rsidRPr="00AA6077" w:rsidRDefault="00B25CAF" w:rsidP="00B25CAF">
      <w:pPr>
        <w:pStyle w:val="a3"/>
        <w:spacing w:before="0" w:beforeAutospacing="0" w:after="0" w:afterAutospacing="0"/>
        <w:ind w:firstLine="992"/>
        <w:rPr>
          <w:rFonts w:ascii="Arial" w:hAnsi="Arial" w:cs="Arial"/>
          <w:color w:val="000000"/>
          <w:sz w:val="28"/>
          <w:szCs w:val="27"/>
        </w:rPr>
      </w:pPr>
      <w:r w:rsidRPr="00AA6077">
        <w:rPr>
          <w:b/>
          <w:bCs/>
          <w:color w:val="000000"/>
          <w:sz w:val="28"/>
          <w:szCs w:val="27"/>
        </w:rPr>
        <w:t>Структура и содержание программы.</w:t>
      </w:r>
    </w:p>
    <w:p w:rsidR="00B25CAF" w:rsidRPr="00AA6077" w:rsidRDefault="00B25CAF" w:rsidP="00B25CAF">
      <w:pPr>
        <w:pStyle w:val="a3"/>
        <w:spacing w:before="0" w:beforeAutospacing="0" w:after="0" w:afterAutospacing="0"/>
        <w:ind w:firstLine="992"/>
        <w:rPr>
          <w:rFonts w:ascii="Arial" w:hAnsi="Arial" w:cs="Arial"/>
          <w:color w:val="000000"/>
          <w:sz w:val="28"/>
          <w:szCs w:val="27"/>
        </w:rPr>
      </w:pPr>
      <w:r w:rsidRPr="00AA6077">
        <w:rPr>
          <w:color w:val="000000"/>
          <w:sz w:val="28"/>
          <w:szCs w:val="27"/>
        </w:rPr>
        <w:t>Проведение программы включает в себя три этапа.</w:t>
      </w:r>
    </w:p>
    <w:p w:rsidR="00B25CAF" w:rsidRPr="00AA6077" w:rsidRDefault="00B25CAF" w:rsidP="00B25CAF">
      <w:pPr>
        <w:pStyle w:val="a3"/>
        <w:spacing w:before="0" w:beforeAutospacing="0" w:after="0" w:afterAutospacing="0"/>
        <w:ind w:firstLine="992"/>
        <w:rPr>
          <w:rFonts w:ascii="Arial" w:hAnsi="Arial" w:cs="Arial"/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Программа состоит из 16</w:t>
      </w:r>
      <w:r w:rsidRPr="00AA6077">
        <w:rPr>
          <w:color w:val="000000"/>
          <w:sz w:val="28"/>
          <w:szCs w:val="27"/>
        </w:rPr>
        <w:t xml:space="preserve"> занятий, которые проводятся с регулярностью один раз в неделю (курс рассчитан на </w:t>
      </w:r>
      <w:r>
        <w:rPr>
          <w:color w:val="000000"/>
          <w:sz w:val="28"/>
          <w:szCs w:val="27"/>
        </w:rPr>
        <w:t>4</w:t>
      </w:r>
      <w:r w:rsidRPr="00AA6077">
        <w:rPr>
          <w:color w:val="000000"/>
          <w:sz w:val="28"/>
          <w:szCs w:val="27"/>
        </w:rPr>
        <w:t xml:space="preserve"> месяца). Занятия проводятся индивидуально или в группе. Длительность каждого занятия 25-40 минут. Каждое занятие включает в себя следующие игры и упражнения:</w:t>
      </w:r>
    </w:p>
    <w:p w:rsidR="00B25CAF" w:rsidRPr="00AA6077" w:rsidRDefault="00B25CAF" w:rsidP="00B25CAF">
      <w:pPr>
        <w:pStyle w:val="a3"/>
        <w:spacing w:before="0" w:beforeAutospacing="0" w:after="0" w:afterAutospacing="0"/>
        <w:ind w:firstLine="992"/>
        <w:rPr>
          <w:rFonts w:ascii="Arial" w:hAnsi="Arial" w:cs="Arial"/>
          <w:color w:val="000000"/>
          <w:sz w:val="28"/>
          <w:szCs w:val="27"/>
        </w:rPr>
      </w:pPr>
      <w:r w:rsidRPr="00AA6077">
        <w:rPr>
          <w:color w:val="000000"/>
          <w:sz w:val="28"/>
          <w:szCs w:val="27"/>
        </w:rPr>
        <w:t>1. для развития произвольности;</w:t>
      </w:r>
    </w:p>
    <w:p w:rsidR="00B25CAF" w:rsidRPr="00AA6077" w:rsidRDefault="00B25CAF" w:rsidP="00B25CAF">
      <w:pPr>
        <w:pStyle w:val="a3"/>
        <w:spacing w:before="0" w:beforeAutospacing="0" w:after="0" w:afterAutospacing="0"/>
        <w:ind w:firstLine="992"/>
        <w:rPr>
          <w:rFonts w:ascii="Arial" w:hAnsi="Arial" w:cs="Arial"/>
          <w:color w:val="000000"/>
          <w:sz w:val="28"/>
          <w:szCs w:val="27"/>
        </w:rPr>
      </w:pPr>
      <w:r w:rsidRPr="00AA6077">
        <w:rPr>
          <w:color w:val="000000"/>
          <w:sz w:val="28"/>
          <w:szCs w:val="27"/>
        </w:rPr>
        <w:t>2. для развития внимания и памяти;</w:t>
      </w:r>
    </w:p>
    <w:p w:rsidR="00B25CAF" w:rsidRPr="00AA6077" w:rsidRDefault="00B25CAF" w:rsidP="00B25CAF">
      <w:pPr>
        <w:pStyle w:val="a3"/>
        <w:spacing w:before="0" w:beforeAutospacing="0" w:after="0" w:afterAutospacing="0"/>
        <w:ind w:firstLine="992"/>
        <w:rPr>
          <w:rFonts w:ascii="Arial" w:hAnsi="Arial" w:cs="Arial"/>
          <w:color w:val="000000"/>
          <w:sz w:val="28"/>
          <w:szCs w:val="27"/>
        </w:rPr>
      </w:pPr>
      <w:r w:rsidRPr="00AA6077">
        <w:rPr>
          <w:color w:val="000000"/>
          <w:sz w:val="28"/>
          <w:szCs w:val="27"/>
        </w:rPr>
        <w:t>3. для развития моторики и координации движений;</w:t>
      </w:r>
    </w:p>
    <w:p w:rsidR="00B25CAF" w:rsidRPr="00AA6077" w:rsidRDefault="00B25CAF" w:rsidP="00B25CAF">
      <w:pPr>
        <w:pStyle w:val="a3"/>
        <w:spacing w:before="0" w:beforeAutospacing="0" w:after="0" w:afterAutospacing="0"/>
        <w:ind w:firstLine="992"/>
        <w:rPr>
          <w:rFonts w:ascii="Arial" w:hAnsi="Arial" w:cs="Arial"/>
          <w:color w:val="000000"/>
          <w:sz w:val="28"/>
          <w:szCs w:val="27"/>
        </w:rPr>
      </w:pPr>
      <w:r w:rsidRPr="00AA6077">
        <w:rPr>
          <w:color w:val="000000"/>
          <w:sz w:val="28"/>
          <w:szCs w:val="27"/>
        </w:rPr>
        <w:t>4. для нормализации мышечного тонуса.</w:t>
      </w:r>
    </w:p>
    <w:p w:rsidR="00B25CAF" w:rsidRPr="00AA6077" w:rsidRDefault="00B25CAF" w:rsidP="00B25CAF">
      <w:pPr>
        <w:pStyle w:val="a3"/>
        <w:spacing w:before="0" w:beforeAutospacing="0" w:after="0" w:afterAutospacing="0"/>
        <w:ind w:firstLine="992"/>
        <w:rPr>
          <w:rFonts w:ascii="Arial" w:hAnsi="Arial" w:cs="Arial"/>
          <w:color w:val="000000"/>
          <w:sz w:val="28"/>
          <w:szCs w:val="27"/>
        </w:rPr>
      </w:pPr>
      <w:r w:rsidRPr="00AA6077">
        <w:rPr>
          <w:color w:val="000000"/>
          <w:sz w:val="28"/>
          <w:szCs w:val="27"/>
        </w:rPr>
        <w:t>В начале проведения программы (з</w:t>
      </w:r>
      <w:r>
        <w:rPr>
          <w:color w:val="000000"/>
          <w:sz w:val="28"/>
          <w:szCs w:val="27"/>
        </w:rPr>
        <w:t>анятие 1), в середине (занятие 8</w:t>
      </w:r>
      <w:r w:rsidRPr="00AA6077">
        <w:rPr>
          <w:color w:val="000000"/>
          <w:sz w:val="28"/>
          <w:szCs w:val="27"/>
        </w:rPr>
        <w:t xml:space="preserve">) и по окончании </w:t>
      </w:r>
      <w:r>
        <w:rPr>
          <w:color w:val="000000"/>
          <w:sz w:val="28"/>
          <w:szCs w:val="27"/>
        </w:rPr>
        <w:t>проведения программы (занятие 16</w:t>
      </w:r>
      <w:r w:rsidRPr="00AA6077">
        <w:rPr>
          <w:color w:val="000000"/>
          <w:sz w:val="28"/>
          <w:szCs w:val="27"/>
        </w:rPr>
        <w:t xml:space="preserve">) проводится индивидуальная диагностика уровня развития слуховой и зрительной памяти по методу воспроизведения слов и рисунков, а также диагностика продуктивности, устойчивости, распределения и переключения внимания с помощью колец </w:t>
      </w:r>
      <w:proofErr w:type="spellStart"/>
      <w:r w:rsidRPr="00AA6077">
        <w:rPr>
          <w:color w:val="000000"/>
          <w:sz w:val="28"/>
          <w:szCs w:val="27"/>
        </w:rPr>
        <w:t>Ландольта</w:t>
      </w:r>
      <w:proofErr w:type="spellEnd"/>
      <w:r>
        <w:rPr>
          <w:color w:val="000000"/>
          <w:sz w:val="28"/>
          <w:szCs w:val="27"/>
        </w:rPr>
        <w:t>.</w:t>
      </w:r>
    </w:p>
    <w:p w:rsidR="00B25CAF" w:rsidRPr="00AA6077" w:rsidRDefault="00B25CAF" w:rsidP="00B25CAF">
      <w:pPr>
        <w:pStyle w:val="a3"/>
        <w:spacing w:before="0" w:beforeAutospacing="0" w:after="0" w:afterAutospacing="0"/>
        <w:ind w:firstLine="992"/>
        <w:rPr>
          <w:rFonts w:ascii="Arial" w:hAnsi="Arial" w:cs="Arial"/>
          <w:color w:val="000000"/>
          <w:sz w:val="28"/>
          <w:szCs w:val="27"/>
        </w:rPr>
      </w:pPr>
      <w:r w:rsidRPr="00AA6077">
        <w:rPr>
          <w:color w:val="000000"/>
          <w:sz w:val="28"/>
          <w:szCs w:val="27"/>
        </w:rPr>
        <w:t>Сравнение показателей по результатам тестирования, качеству прохождения повторяющихся заданий и результатам наблюдения за ребёнком на различных этапах участия ребёнка в программе является показателем успешности и эффективности данной программы.</w:t>
      </w:r>
    </w:p>
    <w:p w:rsidR="00B25CAF" w:rsidRPr="00AA6077" w:rsidRDefault="00B25CAF" w:rsidP="00B25CAF">
      <w:pPr>
        <w:pStyle w:val="a3"/>
        <w:spacing w:before="0" w:beforeAutospacing="0" w:after="0" w:afterAutospacing="0"/>
        <w:ind w:firstLine="992"/>
        <w:rPr>
          <w:rFonts w:ascii="Arial" w:hAnsi="Arial" w:cs="Arial"/>
          <w:color w:val="000000"/>
          <w:sz w:val="28"/>
          <w:szCs w:val="27"/>
        </w:rPr>
      </w:pPr>
      <w:r w:rsidRPr="00AA6077">
        <w:rPr>
          <w:color w:val="000000"/>
          <w:sz w:val="28"/>
          <w:szCs w:val="27"/>
        </w:rPr>
        <w:t xml:space="preserve">В результате реализации программы предполагается, что проведенный курс занятий, поможет ребенку справиться с синдромом дефицита внимания и </w:t>
      </w:r>
      <w:proofErr w:type="spellStart"/>
      <w:r w:rsidRPr="00AA6077">
        <w:rPr>
          <w:color w:val="000000"/>
          <w:sz w:val="28"/>
          <w:szCs w:val="27"/>
        </w:rPr>
        <w:t>гиперактивностью</w:t>
      </w:r>
      <w:proofErr w:type="spellEnd"/>
      <w:r w:rsidRPr="00AA6077">
        <w:rPr>
          <w:color w:val="000000"/>
          <w:sz w:val="28"/>
          <w:szCs w:val="27"/>
        </w:rPr>
        <w:t>.</w:t>
      </w:r>
    </w:p>
    <w:p w:rsidR="00B25CAF" w:rsidRPr="00B25CAF" w:rsidRDefault="00B25CAF" w:rsidP="00B25CA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57ACD" w:rsidRDefault="00B25CAF"/>
    <w:sectPr w:rsidR="00357ACD" w:rsidSect="008B1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5CAF"/>
    <w:rsid w:val="005505AE"/>
    <w:rsid w:val="008B18CF"/>
    <w:rsid w:val="00B25CAF"/>
    <w:rsid w:val="00DA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в222</dc:creator>
  <cp:keywords/>
  <dc:description/>
  <cp:lastModifiedBy>в222</cp:lastModifiedBy>
  <cp:revision>2</cp:revision>
  <dcterms:created xsi:type="dcterms:W3CDTF">2019-11-26T10:14:00Z</dcterms:created>
  <dcterms:modified xsi:type="dcterms:W3CDTF">2019-11-26T10:16:00Z</dcterms:modified>
</cp:coreProperties>
</file>